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ADDB5" w14:textId="77777777" w:rsidR="00067A66" w:rsidRPr="00067A66" w:rsidRDefault="00067A66" w:rsidP="003A22AD">
      <w:pPr>
        <w:spacing w:after="0" w:line="240" w:lineRule="auto"/>
        <w:jc w:val="center"/>
        <w:rPr>
          <w:rFonts w:eastAsia="Times New Roman" w:cs="Calibri"/>
          <w:b/>
          <w:sz w:val="24"/>
          <w:szCs w:val="24"/>
          <w:lang w:eastAsia="el-GR"/>
        </w:rPr>
      </w:pPr>
    </w:p>
    <w:tbl>
      <w:tblPr>
        <w:tblW w:w="9499" w:type="dxa"/>
        <w:jc w:val="center"/>
        <w:tblLook w:val="00A0" w:firstRow="1" w:lastRow="0" w:firstColumn="1" w:lastColumn="0" w:noHBand="0" w:noVBand="0"/>
      </w:tblPr>
      <w:tblGrid>
        <w:gridCol w:w="5211"/>
        <w:gridCol w:w="4288"/>
      </w:tblGrid>
      <w:tr w:rsidR="00067A66" w:rsidRPr="00067A66" w14:paraId="566D7DCC" w14:textId="77777777">
        <w:trPr>
          <w:jc w:val="center"/>
        </w:trPr>
        <w:tc>
          <w:tcPr>
            <w:tcW w:w="5211" w:type="dxa"/>
          </w:tcPr>
          <w:p w14:paraId="75582811" w14:textId="5F3E0CC1" w:rsidR="00067A66" w:rsidRPr="00067A66" w:rsidRDefault="007807D6" w:rsidP="00067A66">
            <w:pPr>
              <w:autoSpaceDE w:val="0"/>
              <w:autoSpaceDN w:val="0"/>
              <w:adjustRightInd w:val="0"/>
              <w:spacing w:after="0" w:line="240" w:lineRule="auto"/>
              <w:rPr>
                <w:rFonts w:eastAsia="Times New Roman" w:cs="Calibri"/>
                <w:b/>
                <w:bCs/>
                <w:sz w:val="24"/>
                <w:szCs w:val="24"/>
                <w:lang w:eastAsia="el-GR"/>
              </w:rPr>
            </w:pPr>
            <w:bookmarkStart w:id="0" w:name="_Hlk58077227"/>
            <w:bookmarkStart w:id="1" w:name="_Hlk88647488"/>
            <w:r w:rsidRPr="00067A66">
              <w:rPr>
                <w:noProof/>
                <w:sz w:val="24"/>
                <w:szCs w:val="24"/>
              </w:rPr>
              <w:drawing>
                <wp:anchor distT="0" distB="0" distL="114300" distR="114300" simplePos="0" relativeHeight="251657728" behindDoc="0" locked="0" layoutInCell="1" allowOverlap="1" wp14:anchorId="211E000A" wp14:editId="41907DFC">
                  <wp:simplePos x="0" y="0"/>
                  <wp:positionH relativeFrom="column">
                    <wp:posOffset>1433830</wp:posOffset>
                  </wp:positionH>
                  <wp:positionV relativeFrom="paragraph">
                    <wp:posOffset>-133985</wp:posOffset>
                  </wp:positionV>
                  <wp:extent cx="449580" cy="480060"/>
                  <wp:effectExtent l="0" t="0" r="0" b="0"/>
                  <wp:wrapNone/>
                  <wp:docPr id="825522536"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580" cy="480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0600AC" w14:textId="77777777" w:rsidR="00067A66" w:rsidRPr="00067A66" w:rsidRDefault="00067A66" w:rsidP="00067A66">
            <w:pPr>
              <w:autoSpaceDE w:val="0"/>
              <w:autoSpaceDN w:val="0"/>
              <w:adjustRightInd w:val="0"/>
              <w:spacing w:after="0" w:line="240" w:lineRule="auto"/>
              <w:rPr>
                <w:rFonts w:eastAsia="Times New Roman" w:cs="Calibri"/>
                <w:b/>
                <w:bCs/>
                <w:sz w:val="24"/>
                <w:szCs w:val="24"/>
                <w:lang w:eastAsia="el-GR"/>
              </w:rPr>
            </w:pPr>
          </w:p>
          <w:p w14:paraId="4B54A0EC" w14:textId="77777777" w:rsidR="00067A66" w:rsidRPr="00067A66" w:rsidRDefault="00067A66" w:rsidP="00067A66">
            <w:pPr>
              <w:autoSpaceDE w:val="0"/>
              <w:autoSpaceDN w:val="0"/>
              <w:adjustRightInd w:val="0"/>
              <w:spacing w:after="0" w:line="240" w:lineRule="auto"/>
              <w:jc w:val="center"/>
              <w:rPr>
                <w:rFonts w:eastAsia="Times New Roman" w:cs="Calibri"/>
                <w:b/>
                <w:bCs/>
                <w:sz w:val="24"/>
                <w:szCs w:val="24"/>
                <w:lang w:eastAsia="el-GR"/>
              </w:rPr>
            </w:pPr>
            <w:r w:rsidRPr="00067A66">
              <w:rPr>
                <w:rFonts w:eastAsia="Times New Roman" w:cs="Calibri"/>
                <w:b/>
                <w:bCs/>
                <w:sz w:val="24"/>
                <w:szCs w:val="24"/>
                <w:lang w:eastAsia="el-GR"/>
              </w:rPr>
              <w:t>ΕΛΛΗΝΙΚΗ ΔΗΜΟΚΡΑΤΙΑ</w:t>
            </w:r>
          </w:p>
          <w:p w14:paraId="08AE60CB" w14:textId="77777777" w:rsidR="00067A66" w:rsidRPr="00067A66" w:rsidRDefault="00067A66" w:rsidP="00067A66">
            <w:pPr>
              <w:suppressAutoHyphens/>
              <w:spacing w:after="100" w:line="240" w:lineRule="auto"/>
              <w:jc w:val="center"/>
              <w:rPr>
                <w:rFonts w:eastAsia="Times New Roman" w:cs="Calibri"/>
                <w:b/>
                <w:bCs/>
                <w:sz w:val="24"/>
                <w:szCs w:val="24"/>
                <w:lang w:val="en-US" w:eastAsia="el-GR"/>
              </w:rPr>
            </w:pPr>
            <w:r w:rsidRPr="00067A66">
              <w:rPr>
                <w:rFonts w:eastAsia="Times New Roman" w:cs="Calibri"/>
                <w:b/>
                <w:bCs/>
                <w:sz w:val="24"/>
                <w:szCs w:val="24"/>
                <w:lang w:val="en-US" w:eastAsia="el-GR"/>
              </w:rPr>
              <w:t>………………..</w:t>
            </w:r>
          </w:p>
          <w:p w14:paraId="24C4042B" w14:textId="77777777" w:rsidR="00067A66" w:rsidRPr="00067A66" w:rsidRDefault="00067A66" w:rsidP="00067A66">
            <w:pPr>
              <w:suppressAutoHyphens/>
              <w:spacing w:after="100" w:line="240" w:lineRule="auto"/>
              <w:jc w:val="center"/>
              <w:rPr>
                <w:rFonts w:eastAsia="MS Mincho" w:cs="Calibri"/>
                <w:sz w:val="24"/>
                <w:szCs w:val="24"/>
                <w:lang w:val="en-US" w:eastAsia="ja-JP"/>
              </w:rPr>
            </w:pPr>
            <w:r w:rsidRPr="00067A66">
              <w:rPr>
                <w:rFonts w:eastAsia="MS Mincho" w:cs="Calibri"/>
                <w:b/>
                <w:bCs/>
                <w:sz w:val="24"/>
                <w:szCs w:val="24"/>
                <w:lang w:val="en-US" w:eastAsia="ja-JP"/>
              </w:rPr>
              <w:t>………………</w:t>
            </w:r>
          </w:p>
        </w:tc>
        <w:tc>
          <w:tcPr>
            <w:tcW w:w="4288" w:type="dxa"/>
          </w:tcPr>
          <w:p w14:paraId="0EE0B6D9" w14:textId="77777777" w:rsidR="00067A66" w:rsidRPr="00067A66" w:rsidRDefault="00067A66" w:rsidP="00067A66">
            <w:pPr>
              <w:autoSpaceDE w:val="0"/>
              <w:autoSpaceDN w:val="0"/>
              <w:adjustRightInd w:val="0"/>
              <w:spacing w:after="0" w:line="240" w:lineRule="auto"/>
              <w:rPr>
                <w:rFonts w:eastAsia="Times New Roman" w:cs="Calibri"/>
                <w:b/>
                <w:bCs/>
                <w:sz w:val="24"/>
                <w:szCs w:val="24"/>
                <w:lang w:eastAsia="el-GR"/>
              </w:rPr>
            </w:pPr>
          </w:p>
          <w:p w14:paraId="5DD35269" w14:textId="77777777" w:rsidR="00067A66" w:rsidRPr="00067A66" w:rsidRDefault="00067A66" w:rsidP="00067A66">
            <w:pPr>
              <w:widowControl w:val="0"/>
              <w:suppressAutoHyphens/>
              <w:autoSpaceDE w:val="0"/>
              <w:autoSpaceDN w:val="0"/>
              <w:adjustRightInd w:val="0"/>
              <w:spacing w:before="120" w:after="120"/>
              <w:jc w:val="both"/>
              <w:rPr>
                <w:rFonts w:eastAsia="MS Mincho" w:cs="Calibri"/>
                <w:b/>
                <w:bCs/>
                <w:color w:val="000000"/>
                <w:sz w:val="24"/>
                <w:szCs w:val="24"/>
                <w:u w:val="single"/>
                <w:lang w:eastAsia="el-GR"/>
              </w:rPr>
            </w:pPr>
            <w:r w:rsidRPr="00067A66">
              <w:rPr>
                <w:rFonts w:eastAsia="MS Mincho" w:cs="Calibri"/>
                <w:b/>
                <w:bCs/>
                <w:color w:val="000000"/>
                <w:sz w:val="24"/>
                <w:szCs w:val="24"/>
                <w:u w:val="single"/>
                <w:lang w:eastAsia="el-GR"/>
              </w:rPr>
              <w:t>ΠΡΟΜΗΘΕΙΑ:</w:t>
            </w:r>
          </w:p>
          <w:p w14:paraId="0F0D6D19" w14:textId="77777777" w:rsidR="00067A66" w:rsidRPr="00067A66" w:rsidRDefault="00067A66" w:rsidP="00067A66">
            <w:pPr>
              <w:widowControl w:val="0"/>
              <w:suppressAutoHyphens/>
              <w:autoSpaceDE w:val="0"/>
              <w:autoSpaceDN w:val="0"/>
              <w:adjustRightInd w:val="0"/>
              <w:spacing w:before="120" w:after="120"/>
              <w:jc w:val="both"/>
              <w:rPr>
                <w:rFonts w:eastAsia="MS Mincho" w:cs="Calibri"/>
                <w:b/>
                <w:bCs/>
                <w:color w:val="000000"/>
                <w:sz w:val="24"/>
                <w:szCs w:val="24"/>
                <w:lang w:eastAsia="el-GR"/>
              </w:rPr>
            </w:pPr>
            <w:r w:rsidRPr="00067A66">
              <w:rPr>
                <w:rFonts w:eastAsia="MS Mincho" w:cs="Calibri"/>
                <w:b/>
                <w:bCs/>
                <w:color w:val="000000"/>
                <w:sz w:val="24"/>
                <w:szCs w:val="24"/>
                <w:lang w:eastAsia="el-GR"/>
              </w:rPr>
              <w:t>«……………………»</w:t>
            </w:r>
          </w:p>
          <w:p w14:paraId="111F2197" w14:textId="77777777" w:rsidR="00067A66" w:rsidRPr="00067A66" w:rsidRDefault="00067A66" w:rsidP="00067A66">
            <w:pPr>
              <w:widowControl w:val="0"/>
              <w:suppressAutoHyphens/>
              <w:autoSpaceDE w:val="0"/>
              <w:autoSpaceDN w:val="0"/>
              <w:adjustRightInd w:val="0"/>
              <w:spacing w:before="120" w:after="120"/>
              <w:jc w:val="both"/>
              <w:rPr>
                <w:rFonts w:eastAsia="MS Mincho" w:cs="Calibri"/>
                <w:b/>
                <w:bCs/>
                <w:color w:val="000000"/>
                <w:sz w:val="24"/>
                <w:szCs w:val="24"/>
                <w:u w:val="single"/>
                <w:lang w:eastAsia="el-GR"/>
              </w:rPr>
            </w:pPr>
            <w:r w:rsidRPr="00067A66">
              <w:rPr>
                <w:rFonts w:eastAsia="MS Mincho" w:cs="Calibri"/>
                <w:b/>
                <w:bCs/>
                <w:color w:val="000000"/>
                <w:sz w:val="24"/>
                <w:szCs w:val="24"/>
                <w:u w:val="single"/>
                <w:lang w:eastAsia="el-GR"/>
              </w:rPr>
              <w:t>ΠΡΟΫΠΟΛΟΓΙΣΜΟΣ:</w:t>
            </w:r>
          </w:p>
          <w:p w14:paraId="72585899" w14:textId="77777777" w:rsidR="00067A66" w:rsidRPr="00067A66" w:rsidRDefault="00067A66" w:rsidP="00067A66">
            <w:pPr>
              <w:widowControl w:val="0"/>
              <w:suppressAutoHyphens/>
              <w:autoSpaceDE w:val="0"/>
              <w:autoSpaceDN w:val="0"/>
              <w:adjustRightInd w:val="0"/>
              <w:spacing w:before="120" w:after="120"/>
              <w:jc w:val="both"/>
              <w:rPr>
                <w:rFonts w:eastAsia="MS Mincho" w:cs="Calibri"/>
                <w:b/>
                <w:bCs/>
                <w:color w:val="000000"/>
                <w:sz w:val="24"/>
                <w:szCs w:val="24"/>
                <w:lang w:eastAsia="el-GR"/>
              </w:rPr>
            </w:pPr>
            <w:r w:rsidRPr="00067A66">
              <w:rPr>
                <w:rFonts w:eastAsia="MS Mincho" w:cs="Calibri"/>
                <w:b/>
                <w:bCs/>
                <w:color w:val="000000"/>
                <w:sz w:val="24"/>
                <w:szCs w:val="24"/>
                <w:lang w:eastAsia="el-GR"/>
              </w:rPr>
              <w:t>……………….. € (με Φ.Π.Α.)</w:t>
            </w:r>
          </w:p>
          <w:p w14:paraId="424BCF02" w14:textId="77777777" w:rsidR="00067A66" w:rsidRPr="00067A66" w:rsidRDefault="00067A66" w:rsidP="00067A66">
            <w:pPr>
              <w:widowControl w:val="0"/>
              <w:suppressAutoHyphens/>
              <w:autoSpaceDE w:val="0"/>
              <w:autoSpaceDN w:val="0"/>
              <w:adjustRightInd w:val="0"/>
              <w:spacing w:before="120" w:after="120"/>
              <w:jc w:val="both"/>
              <w:rPr>
                <w:rFonts w:eastAsia="MS Mincho" w:cs="Calibri"/>
                <w:b/>
                <w:bCs/>
                <w:color w:val="000000"/>
                <w:sz w:val="24"/>
                <w:szCs w:val="24"/>
                <w:u w:val="single"/>
                <w:lang w:eastAsia="el-GR"/>
              </w:rPr>
            </w:pPr>
            <w:r w:rsidRPr="00067A66">
              <w:rPr>
                <w:rFonts w:eastAsia="MS Mincho" w:cs="Calibri"/>
                <w:b/>
                <w:bCs/>
                <w:color w:val="000000"/>
                <w:sz w:val="24"/>
                <w:szCs w:val="24"/>
                <w:u w:val="single"/>
                <w:lang w:eastAsia="el-GR"/>
              </w:rPr>
              <w:t>ΧΡΗΜΑΤΟΔΟΤΗΣΗ:</w:t>
            </w:r>
          </w:p>
          <w:p w14:paraId="71514914" w14:textId="77777777" w:rsidR="00067A66" w:rsidRPr="00067A66" w:rsidRDefault="00067A66" w:rsidP="00067A66">
            <w:pPr>
              <w:autoSpaceDE w:val="0"/>
              <w:autoSpaceDN w:val="0"/>
              <w:adjustRightInd w:val="0"/>
              <w:spacing w:after="0" w:line="240" w:lineRule="auto"/>
              <w:rPr>
                <w:rFonts w:eastAsia="Times New Roman" w:cs="Calibri"/>
                <w:sz w:val="24"/>
                <w:szCs w:val="24"/>
                <w:lang w:eastAsia="el-GR"/>
              </w:rPr>
            </w:pPr>
            <w:r w:rsidRPr="00067A66">
              <w:rPr>
                <w:rFonts w:eastAsia="MS Mincho" w:cs="Calibri"/>
                <w:b/>
                <w:bCs/>
                <w:color w:val="000000"/>
                <w:sz w:val="24"/>
                <w:szCs w:val="24"/>
                <w:lang w:eastAsia="el-GR"/>
              </w:rPr>
              <w:t>Η ΠΡΑΞΗ ΣΥΓΧΡΗΜΑΤΟΔΟΤΕΙΤΑΙ ΑΠΟ ΤΟ ΕΥΡΩΠΑΪΚΟ ΓΕΩΡΓΙΚΟ ΤΑΜΕΙΟ ΑΓΡΟΤΙΚΗΣ ΑΝΑΠΤΥΞΗΣ ΤΗΣ Ε.Ε. ΚΑΙ ΑΠΟ ΕΘΝΙΚΟΥΣ ΠΟΡΟΥΣ</w:t>
            </w:r>
          </w:p>
        </w:tc>
      </w:tr>
    </w:tbl>
    <w:bookmarkEnd w:id="0"/>
    <w:p w14:paraId="417FECED" w14:textId="77777777" w:rsidR="00067A66" w:rsidRPr="00067A66" w:rsidRDefault="00067A66" w:rsidP="00067A66">
      <w:pPr>
        <w:suppressAutoHyphens/>
        <w:spacing w:before="120" w:after="0" w:line="240" w:lineRule="auto"/>
        <w:jc w:val="right"/>
        <w:rPr>
          <w:rFonts w:eastAsia="Times New Roman" w:cs="Calibri"/>
          <w:sz w:val="24"/>
          <w:szCs w:val="24"/>
          <w:lang w:eastAsia="el-GR"/>
        </w:rPr>
      </w:pPr>
      <w:r w:rsidRPr="00067A66">
        <w:rPr>
          <w:rFonts w:eastAsia="Times New Roman" w:cs="Calibri"/>
          <w:sz w:val="24"/>
          <w:szCs w:val="24"/>
          <w:lang w:eastAsia="el-GR"/>
        </w:rPr>
        <w:t xml:space="preserve">              [Τόπος ]……:...../......../…….</w:t>
      </w:r>
    </w:p>
    <w:p w14:paraId="63B11690" w14:textId="77777777" w:rsidR="00067A66" w:rsidRPr="00067A66" w:rsidRDefault="00067A66" w:rsidP="00067A66">
      <w:pPr>
        <w:suppressAutoHyphens/>
        <w:spacing w:before="120" w:after="0" w:line="240" w:lineRule="auto"/>
        <w:jc w:val="right"/>
        <w:rPr>
          <w:rFonts w:eastAsia="Times New Roman" w:cs="Calibri"/>
          <w:sz w:val="24"/>
          <w:szCs w:val="24"/>
          <w:lang w:eastAsia="el-GR"/>
        </w:rPr>
      </w:pPr>
      <w:r w:rsidRPr="00067A66">
        <w:rPr>
          <w:rFonts w:eastAsia="Times New Roman" w:cs="Calibri"/>
          <w:sz w:val="24"/>
          <w:szCs w:val="24"/>
          <w:lang w:eastAsia="el-GR"/>
        </w:rPr>
        <w:t xml:space="preserve">Αριθ. </w:t>
      </w:r>
      <w:proofErr w:type="spellStart"/>
      <w:r w:rsidRPr="00067A66">
        <w:rPr>
          <w:rFonts w:eastAsia="Times New Roman" w:cs="Calibri"/>
          <w:sz w:val="24"/>
          <w:szCs w:val="24"/>
          <w:lang w:eastAsia="el-GR"/>
        </w:rPr>
        <w:t>πρωτ</w:t>
      </w:r>
      <w:proofErr w:type="spellEnd"/>
      <w:r w:rsidRPr="00067A66">
        <w:rPr>
          <w:rFonts w:eastAsia="Times New Roman" w:cs="Calibri"/>
          <w:sz w:val="24"/>
          <w:szCs w:val="24"/>
          <w:lang w:eastAsia="el-GR"/>
        </w:rPr>
        <w:t>.............................</w:t>
      </w:r>
    </w:p>
    <w:bookmarkEnd w:id="1"/>
    <w:p w14:paraId="1BBB83AE" w14:textId="77777777" w:rsidR="00067A66" w:rsidRPr="00067A66" w:rsidRDefault="00067A66" w:rsidP="00067A66">
      <w:pPr>
        <w:suppressAutoHyphens/>
        <w:spacing w:before="120" w:after="0" w:line="240" w:lineRule="auto"/>
        <w:jc w:val="both"/>
        <w:rPr>
          <w:rFonts w:eastAsia="Times New Roman" w:cs="Calibri"/>
          <w:sz w:val="24"/>
          <w:szCs w:val="24"/>
          <w:lang w:eastAsia="el-GR"/>
        </w:rPr>
      </w:pPr>
    </w:p>
    <w:p w14:paraId="03B77D3C" w14:textId="77777777" w:rsidR="00067A66" w:rsidRDefault="00067A66" w:rsidP="00067A66">
      <w:pPr>
        <w:suppressAutoHyphens/>
        <w:spacing w:before="120" w:after="0" w:line="240" w:lineRule="auto"/>
        <w:jc w:val="center"/>
        <w:rPr>
          <w:rFonts w:eastAsia="Times New Roman" w:cs="Calibri"/>
          <w:b/>
          <w:sz w:val="24"/>
          <w:szCs w:val="24"/>
          <w:u w:val="single"/>
          <w:lang w:eastAsia="el-GR"/>
        </w:rPr>
      </w:pPr>
      <w:r w:rsidRPr="00067A66">
        <w:rPr>
          <w:rFonts w:eastAsia="Times New Roman" w:cs="Calibri"/>
          <w:b/>
          <w:sz w:val="24"/>
          <w:szCs w:val="24"/>
          <w:u w:val="single"/>
          <w:lang w:eastAsia="el-GR"/>
        </w:rPr>
        <w:t>ΔΗΜΟΣΙΑ ΣΥΜΒΑΣΗ ΠΡΟΜΗΘΕΙΑΣ</w:t>
      </w:r>
    </w:p>
    <w:p w14:paraId="7FF90F6B" w14:textId="77777777" w:rsidR="007807D6" w:rsidRPr="00067A66" w:rsidRDefault="007807D6" w:rsidP="007807D6">
      <w:pPr>
        <w:spacing w:after="0" w:line="240" w:lineRule="auto"/>
        <w:jc w:val="center"/>
        <w:rPr>
          <w:rFonts w:eastAsia="Times New Roman" w:cs="Calibri"/>
          <w:color w:val="0070C0"/>
          <w:sz w:val="24"/>
          <w:szCs w:val="24"/>
          <w:lang w:eastAsia="el-GR"/>
        </w:rPr>
      </w:pPr>
      <w:r w:rsidRPr="00067A66">
        <w:rPr>
          <w:rFonts w:eastAsia="Times New Roman" w:cs="Calibri"/>
          <w:i/>
          <w:color w:val="0070C0"/>
          <w:sz w:val="24"/>
          <w:szCs w:val="24"/>
          <w:lang w:eastAsia="el-GR"/>
        </w:rPr>
        <w:t>[Ενδεικτικό σχέδιο συμφωνητικού που διαμορφώνεται από την Αναθέτουσα Αρχή]</w:t>
      </w:r>
    </w:p>
    <w:p w14:paraId="24CB61DC" w14:textId="77777777" w:rsidR="007807D6" w:rsidRPr="00067A66" w:rsidRDefault="007807D6" w:rsidP="00067A66">
      <w:pPr>
        <w:suppressAutoHyphens/>
        <w:spacing w:before="120" w:after="0" w:line="240" w:lineRule="auto"/>
        <w:jc w:val="center"/>
        <w:rPr>
          <w:rFonts w:eastAsia="Times New Roman" w:cs="Calibri"/>
          <w:b/>
          <w:sz w:val="24"/>
          <w:szCs w:val="24"/>
          <w:u w:val="single"/>
          <w:lang w:eastAsia="el-GR"/>
        </w:rPr>
      </w:pPr>
    </w:p>
    <w:p w14:paraId="314C242A" w14:textId="77777777" w:rsidR="00067A66" w:rsidRPr="00067A66" w:rsidRDefault="00067A66" w:rsidP="00067A66">
      <w:pPr>
        <w:suppressAutoHyphens/>
        <w:spacing w:before="120" w:after="0" w:line="240" w:lineRule="auto"/>
        <w:jc w:val="center"/>
        <w:rPr>
          <w:rFonts w:eastAsia="Times New Roman" w:cs="Calibri"/>
          <w:b/>
          <w:sz w:val="24"/>
          <w:szCs w:val="24"/>
          <w:lang w:eastAsia="el-GR"/>
        </w:rPr>
      </w:pPr>
      <w:r w:rsidRPr="00067A66">
        <w:rPr>
          <w:rFonts w:eastAsia="Times New Roman" w:cs="Calibri"/>
          <w:b/>
          <w:sz w:val="24"/>
          <w:szCs w:val="24"/>
          <w:lang w:eastAsia="el-GR"/>
        </w:rPr>
        <w:t>Ποσού:      ………………       € (χωρίς Φ.Π.Α.) και  ……………………  € (με Φ.Π.Α.)</w:t>
      </w:r>
    </w:p>
    <w:p w14:paraId="51143008" w14:textId="77777777" w:rsidR="00067A66" w:rsidRPr="00067A66" w:rsidRDefault="00067A66" w:rsidP="00067A66">
      <w:pPr>
        <w:suppressAutoHyphens/>
        <w:spacing w:before="120" w:after="0" w:line="240" w:lineRule="auto"/>
        <w:jc w:val="center"/>
        <w:rPr>
          <w:rFonts w:eastAsia="Times New Roman" w:cs="Calibri"/>
          <w:b/>
          <w:sz w:val="24"/>
          <w:szCs w:val="24"/>
          <w:lang w:eastAsia="el-GR"/>
        </w:rPr>
      </w:pPr>
      <w:r w:rsidRPr="00067A66">
        <w:rPr>
          <w:rFonts w:eastAsia="Times New Roman" w:cs="Calibri"/>
          <w:b/>
          <w:sz w:val="24"/>
          <w:szCs w:val="24"/>
          <w:lang w:eastAsia="el-GR"/>
        </w:rPr>
        <w:t>(Ολογράφως το ποσό</w:t>
      </w:r>
      <w:r w:rsidR="00C07714">
        <w:rPr>
          <w:rFonts w:eastAsia="Times New Roman" w:cs="Calibri"/>
          <w:b/>
          <w:sz w:val="24"/>
          <w:szCs w:val="24"/>
          <w:lang w:eastAsia="el-GR"/>
        </w:rPr>
        <w:t xml:space="preserve"> …………………………………..</w:t>
      </w:r>
      <w:r w:rsidRPr="00067A66">
        <w:rPr>
          <w:rFonts w:eastAsia="Times New Roman" w:cs="Calibri"/>
          <w:b/>
          <w:sz w:val="24"/>
          <w:szCs w:val="24"/>
          <w:lang w:eastAsia="el-GR"/>
        </w:rPr>
        <w:t>)</w:t>
      </w:r>
    </w:p>
    <w:p w14:paraId="0E837568" w14:textId="77777777" w:rsidR="00067A66" w:rsidRPr="00067A66" w:rsidRDefault="00067A66" w:rsidP="00067A66">
      <w:pPr>
        <w:suppressAutoHyphens/>
        <w:spacing w:before="120" w:after="120"/>
        <w:ind w:right="-8"/>
        <w:jc w:val="both"/>
        <w:rPr>
          <w:rFonts w:eastAsia="Times New Roman" w:cs="Calibri"/>
          <w:b/>
          <w:sz w:val="24"/>
          <w:szCs w:val="24"/>
        </w:rPr>
      </w:pPr>
      <w:r w:rsidRPr="00067A66">
        <w:rPr>
          <w:rFonts w:eastAsia="Times New Roman" w:cs="Calibri"/>
          <w:sz w:val="24"/>
          <w:szCs w:val="24"/>
          <w:lang w:eastAsia="el-GR"/>
        </w:rPr>
        <w:t>Για την εκτέλεση της προμήθειας: «</w:t>
      </w:r>
      <w:r w:rsidRPr="00067A66">
        <w:rPr>
          <w:rFonts w:eastAsia="Times New Roman" w:cs="Calibri"/>
          <w:b/>
          <w:bCs/>
          <w:sz w:val="24"/>
          <w:szCs w:val="24"/>
        </w:rPr>
        <w:t>………………..</w:t>
      </w:r>
      <w:r w:rsidRPr="00067A66">
        <w:rPr>
          <w:rFonts w:eastAsia="Times New Roman" w:cs="Calibri"/>
          <w:b/>
          <w:sz w:val="24"/>
          <w:szCs w:val="24"/>
        </w:rPr>
        <w:t xml:space="preserve">», προϋπολογισμού </w:t>
      </w:r>
      <w:r w:rsidR="00C07714">
        <w:rPr>
          <w:rFonts w:eastAsia="Times New Roman" w:cs="Calibri"/>
          <w:b/>
          <w:sz w:val="24"/>
          <w:szCs w:val="24"/>
        </w:rPr>
        <w:t>μελέτης</w:t>
      </w:r>
      <w:r w:rsidRPr="00067A66">
        <w:rPr>
          <w:rFonts w:eastAsia="Times New Roman" w:cs="Calibri"/>
          <w:b/>
          <w:sz w:val="24"/>
          <w:szCs w:val="24"/>
        </w:rPr>
        <w:t xml:space="preserve">:  ……. </w:t>
      </w:r>
      <w:r w:rsidRPr="00067A66">
        <w:rPr>
          <w:rFonts w:eastAsia="Times New Roman" w:cs="Calibri"/>
          <w:b/>
          <w:bCs/>
          <w:sz w:val="24"/>
          <w:szCs w:val="24"/>
        </w:rPr>
        <w:t xml:space="preserve">Ευρώ </w:t>
      </w:r>
      <w:r w:rsidRPr="00067A66">
        <w:rPr>
          <w:rFonts w:eastAsia="Times New Roman" w:cs="Calibri"/>
          <w:b/>
          <w:sz w:val="24"/>
          <w:szCs w:val="24"/>
        </w:rPr>
        <w:t xml:space="preserve">(με ΦΠΑ), </w:t>
      </w:r>
      <w:r w:rsidRPr="00067A66">
        <w:rPr>
          <w:rFonts w:eastAsia="Times New Roman" w:cs="Calibri"/>
          <w:b/>
          <w:bCs/>
          <w:sz w:val="24"/>
          <w:szCs w:val="24"/>
        </w:rPr>
        <w:t xml:space="preserve">κωδικού έργου </w:t>
      </w:r>
      <w:r w:rsidRPr="00067A66">
        <w:rPr>
          <w:rFonts w:eastAsia="Times New Roman" w:cs="Calibri"/>
          <w:b/>
          <w:i/>
          <w:sz w:val="24"/>
          <w:szCs w:val="24"/>
        </w:rPr>
        <w:t xml:space="preserve"> ……………… της ΣΑΕ 082/1.</w:t>
      </w:r>
    </w:p>
    <w:p w14:paraId="643BC9BB" w14:textId="77777777" w:rsidR="00067A66" w:rsidRPr="00067A66" w:rsidRDefault="00067A66" w:rsidP="00067A66">
      <w:pPr>
        <w:suppressAutoHyphens/>
        <w:spacing w:before="120" w:after="0" w:line="240" w:lineRule="auto"/>
        <w:jc w:val="both"/>
        <w:rPr>
          <w:rFonts w:eastAsia="Times New Roman" w:cs="Calibri"/>
          <w:sz w:val="24"/>
          <w:szCs w:val="24"/>
          <w:lang w:eastAsia="el-GR"/>
        </w:rPr>
      </w:pPr>
      <w:r w:rsidRPr="00067A66">
        <w:rPr>
          <w:rFonts w:eastAsia="Times New Roman" w:cs="Calibri"/>
          <w:sz w:val="24"/>
          <w:szCs w:val="24"/>
          <w:lang w:eastAsia="el-GR"/>
        </w:rPr>
        <w:t>Η πίστωση προέρχεται από το Πρόγραμμα «Αγροτική Ανάπτυξη της Ελλάδας 2014 – 2020» (Π.Α.Α. 2014-2020) με συγχρηματοδότηση από το Ευρωπαϊκό Γεωργικό Ταμείο Αγροτικής Ανάπτυξης - Ε.Γ.Τ.Α.Α. και από Εθνική Δαπάνη.</w:t>
      </w:r>
    </w:p>
    <w:p w14:paraId="64B6F88D" w14:textId="77777777" w:rsidR="00067A66" w:rsidRPr="00067A66" w:rsidRDefault="00067A66" w:rsidP="003A22AD">
      <w:pPr>
        <w:spacing w:after="0" w:line="240" w:lineRule="auto"/>
        <w:jc w:val="center"/>
        <w:rPr>
          <w:rFonts w:eastAsia="Times New Roman" w:cs="Calibri"/>
          <w:b/>
          <w:sz w:val="24"/>
          <w:szCs w:val="24"/>
          <w:lang w:eastAsia="el-GR"/>
        </w:rPr>
      </w:pPr>
    </w:p>
    <w:p w14:paraId="36AB8D79" w14:textId="77777777" w:rsidR="00955D65" w:rsidRPr="00067A66" w:rsidRDefault="00955D65" w:rsidP="003A22AD">
      <w:pPr>
        <w:spacing w:after="0" w:line="240" w:lineRule="auto"/>
        <w:rPr>
          <w:rFonts w:eastAsia="Times New Roman" w:cs="Calibri"/>
          <w:sz w:val="24"/>
          <w:szCs w:val="24"/>
          <w:lang w:eastAsia="el-GR"/>
        </w:rPr>
      </w:pPr>
    </w:p>
    <w:p w14:paraId="6E5F18FF" w14:textId="77777777" w:rsidR="006C6200" w:rsidRPr="00067A66" w:rsidRDefault="003E1945" w:rsidP="00031D63">
      <w:pPr>
        <w:spacing w:after="0" w:line="240" w:lineRule="auto"/>
        <w:jc w:val="both"/>
        <w:rPr>
          <w:rFonts w:eastAsia="Times New Roman" w:cs="Calibri"/>
          <w:sz w:val="24"/>
          <w:szCs w:val="24"/>
          <w:lang w:eastAsia="el-GR"/>
        </w:rPr>
      </w:pPr>
      <w:proofErr w:type="spellStart"/>
      <w:r w:rsidRPr="00067A66">
        <w:rPr>
          <w:rFonts w:eastAsia="Times New Roman" w:cs="Calibri"/>
          <w:sz w:val="24"/>
          <w:szCs w:val="24"/>
          <w:lang w:eastAsia="el-GR"/>
        </w:rPr>
        <w:t>Στ</w:t>
      </w:r>
      <w:proofErr w:type="spellEnd"/>
      <w:r w:rsidRPr="00067A66">
        <w:rPr>
          <w:rFonts w:eastAsia="Times New Roman" w:cs="Calibri"/>
          <w:sz w:val="24"/>
          <w:szCs w:val="24"/>
          <w:lang w:eastAsia="el-GR"/>
        </w:rPr>
        <w:t xml:space="preserve">.. .................. σήμερα ........................ ημέρα ....................... </w:t>
      </w:r>
    </w:p>
    <w:p w14:paraId="514ED7C3" w14:textId="77777777" w:rsidR="006C6200" w:rsidRPr="00067A66" w:rsidRDefault="006C6200" w:rsidP="00031D63">
      <w:pPr>
        <w:spacing w:after="0" w:line="240" w:lineRule="auto"/>
        <w:jc w:val="both"/>
        <w:rPr>
          <w:rFonts w:eastAsia="Times New Roman" w:cs="Calibri"/>
          <w:sz w:val="24"/>
          <w:szCs w:val="24"/>
          <w:lang w:eastAsia="el-GR"/>
        </w:rPr>
      </w:pPr>
    </w:p>
    <w:p w14:paraId="58B827AF" w14:textId="77777777" w:rsidR="006C6200" w:rsidRPr="00067A66" w:rsidRDefault="006C6200" w:rsidP="006C6200">
      <w:pPr>
        <w:spacing w:after="0" w:line="240" w:lineRule="auto"/>
        <w:jc w:val="both"/>
        <w:rPr>
          <w:rFonts w:eastAsia="Times New Roman" w:cs="Calibri"/>
          <w:i/>
          <w:sz w:val="24"/>
          <w:szCs w:val="24"/>
          <w:lang w:eastAsia="el-GR"/>
        </w:rPr>
      </w:pPr>
      <w:r w:rsidRPr="00067A66">
        <w:rPr>
          <w:rFonts w:eastAsia="Times New Roman" w:cs="Calibri"/>
          <w:i/>
          <w:color w:val="0070C0"/>
          <w:sz w:val="24"/>
          <w:szCs w:val="24"/>
          <w:lang w:eastAsia="el-GR"/>
        </w:rPr>
        <w:t>[</w:t>
      </w:r>
      <w:r w:rsidR="00DE0925" w:rsidRPr="00067A66">
        <w:rPr>
          <w:rFonts w:eastAsia="Times New Roman" w:cs="Calibri"/>
          <w:i/>
          <w:color w:val="0070C0"/>
          <w:sz w:val="24"/>
          <w:szCs w:val="24"/>
          <w:lang w:eastAsia="el-GR"/>
        </w:rPr>
        <w:t>Σ</w:t>
      </w:r>
      <w:r w:rsidRPr="00067A66">
        <w:rPr>
          <w:rFonts w:eastAsia="Times New Roman" w:cs="Calibri"/>
          <w:i/>
          <w:color w:val="0070C0"/>
          <w:sz w:val="24"/>
          <w:szCs w:val="24"/>
          <w:lang w:eastAsia="el-GR"/>
        </w:rPr>
        <w:t>την περίπτωση που το συμφωνητικό υπογράφεται ψηφιακά και από τους δύο συμβαλλόμενους ως ημερομηνία υπογραφής αυτού θεωρείται η ημερομηνία της τελευταίας χρονικά υπογραφής και απαλείφεται η ως άνω αναφορά]</w:t>
      </w:r>
    </w:p>
    <w:p w14:paraId="2BD7483B" w14:textId="77777777" w:rsidR="006C6200" w:rsidRPr="00067A66" w:rsidRDefault="006C6200" w:rsidP="00031D63">
      <w:pPr>
        <w:spacing w:after="0" w:line="240" w:lineRule="auto"/>
        <w:jc w:val="both"/>
        <w:rPr>
          <w:rFonts w:eastAsia="Times New Roman" w:cs="Calibri"/>
          <w:sz w:val="24"/>
          <w:szCs w:val="24"/>
          <w:lang w:eastAsia="el-GR"/>
        </w:rPr>
      </w:pPr>
    </w:p>
    <w:p w14:paraId="7CFAC93C" w14:textId="77777777" w:rsidR="00955D65" w:rsidRPr="00067A66" w:rsidRDefault="003E1945" w:rsidP="00031D63">
      <w:pPr>
        <w:spacing w:after="0" w:line="240" w:lineRule="auto"/>
        <w:jc w:val="both"/>
        <w:rPr>
          <w:rFonts w:eastAsia="Times New Roman" w:cs="Calibri"/>
          <w:sz w:val="24"/>
          <w:szCs w:val="24"/>
          <w:lang w:eastAsia="el-GR"/>
        </w:rPr>
      </w:pPr>
      <w:r w:rsidRPr="00067A66">
        <w:rPr>
          <w:rFonts w:eastAsia="Times New Roman" w:cs="Calibri"/>
          <w:sz w:val="24"/>
          <w:szCs w:val="24"/>
          <w:lang w:eastAsia="el-GR"/>
        </w:rPr>
        <w:t>οι παρακάτω συμβαλλόμενοι:</w:t>
      </w:r>
    </w:p>
    <w:p w14:paraId="3C06FFC7" w14:textId="77777777" w:rsidR="00955D65" w:rsidRPr="00067A66" w:rsidRDefault="00955D65" w:rsidP="00031D63">
      <w:pPr>
        <w:spacing w:after="0" w:line="240" w:lineRule="auto"/>
        <w:jc w:val="both"/>
        <w:rPr>
          <w:rFonts w:eastAsia="Times New Roman" w:cs="Calibri"/>
          <w:sz w:val="24"/>
          <w:szCs w:val="24"/>
          <w:lang w:eastAsia="el-GR"/>
        </w:rPr>
      </w:pPr>
    </w:p>
    <w:p w14:paraId="738F4E3B" w14:textId="77777777" w:rsidR="008331C3" w:rsidRPr="00067A66" w:rsidRDefault="003E1945" w:rsidP="00031D63">
      <w:pPr>
        <w:spacing w:after="0" w:line="240" w:lineRule="auto"/>
        <w:jc w:val="both"/>
        <w:rPr>
          <w:rFonts w:eastAsia="Times New Roman" w:cs="Calibri"/>
          <w:sz w:val="24"/>
          <w:szCs w:val="24"/>
          <w:lang w:eastAsia="el-GR"/>
        </w:rPr>
      </w:pPr>
      <w:r w:rsidRPr="00067A66">
        <w:rPr>
          <w:rFonts w:eastAsia="Times New Roman" w:cs="Calibri"/>
          <w:sz w:val="24"/>
          <w:szCs w:val="24"/>
          <w:lang w:eastAsia="el-GR"/>
        </w:rPr>
        <w:t xml:space="preserve">1. </w:t>
      </w:r>
      <w:r w:rsidR="00955D65" w:rsidRPr="00067A66">
        <w:rPr>
          <w:rFonts w:eastAsia="Times New Roman" w:cs="Calibri"/>
          <w:sz w:val="24"/>
          <w:szCs w:val="24"/>
          <w:lang w:eastAsia="el-GR"/>
        </w:rPr>
        <w:t>…….</w:t>
      </w:r>
      <w:r w:rsidRPr="00067A66">
        <w:rPr>
          <w:rFonts w:eastAsia="Times New Roman" w:cs="Calibri"/>
          <w:sz w:val="24"/>
          <w:szCs w:val="24"/>
          <w:lang w:eastAsia="el-GR"/>
        </w:rPr>
        <w:t>.............,</w:t>
      </w:r>
      <w:r w:rsidR="00955D65" w:rsidRPr="00067A66">
        <w:rPr>
          <w:rFonts w:cs="Calibri"/>
          <w:sz w:val="24"/>
          <w:szCs w:val="24"/>
        </w:rPr>
        <w:t xml:space="preserve"> </w:t>
      </w:r>
      <w:r w:rsidR="00F925AF" w:rsidRPr="00067A66">
        <w:rPr>
          <w:rFonts w:cs="Calibri"/>
          <w:sz w:val="24"/>
          <w:szCs w:val="24"/>
        </w:rPr>
        <w:t>που εδ</w:t>
      </w:r>
      <w:r w:rsidR="00206BA2" w:rsidRPr="00067A66">
        <w:rPr>
          <w:rFonts w:cs="Calibri"/>
          <w:sz w:val="24"/>
          <w:szCs w:val="24"/>
        </w:rPr>
        <w:t xml:space="preserve">ρεύει……….. </w:t>
      </w:r>
      <w:r w:rsidR="00955D65" w:rsidRPr="00067A66">
        <w:rPr>
          <w:rFonts w:cs="Calibri"/>
          <w:sz w:val="24"/>
          <w:szCs w:val="24"/>
        </w:rPr>
        <w:t xml:space="preserve">με </w:t>
      </w:r>
      <w:r w:rsidR="008331C3" w:rsidRPr="00067A66">
        <w:rPr>
          <w:rFonts w:cs="Calibri"/>
          <w:sz w:val="24"/>
          <w:szCs w:val="24"/>
        </w:rPr>
        <w:t xml:space="preserve">Αριθμό  Φορολογικού Μητρώου (Α.Φ.Μ.)………. και </w:t>
      </w:r>
      <w:r w:rsidR="00955D65" w:rsidRPr="00067A66">
        <w:rPr>
          <w:rFonts w:cs="Calibri"/>
          <w:sz w:val="24"/>
          <w:szCs w:val="24"/>
        </w:rPr>
        <w:t>κωδικό ηλεκτρονικής τιμολόγησης</w:t>
      </w:r>
      <w:r w:rsidR="00955D65" w:rsidRPr="00067A66">
        <w:rPr>
          <w:rStyle w:val="a4"/>
          <w:rFonts w:cs="Calibri"/>
          <w:sz w:val="24"/>
          <w:szCs w:val="24"/>
        </w:rPr>
        <w:footnoteReference w:id="1"/>
      </w:r>
      <w:r w:rsidRPr="00067A66">
        <w:rPr>
          <w:rFonts w:eastAsia="Times New Roman" w:cs="Calibri"/>
          <w:sz w:val="24"/>
          <w:szCs w:val="24"/>
          <w:lang w:eastAsia="el-GR"/>
        </w:rPr>
        <w:t xml:space="preserve"> νομίμως </w:t>
      </w:r>
      <w:proofErr w:type="spellStart"/>
      <w:r w:rsidRPr="00067A66">
        <w:rPr>
          <w:rFonts w:eastAsia="Times New Roman" w:cs="Calibri"/>
          <w:sz w:val="24"/>
          <w:szCs w:val="24"/>
          <w:lang w:eastAsia="el-GR"/>
        </w:rPr>
        <w:t>εκπροσωπούμεν</w:t>
      </w:r>
      <w:proofErr w:type="spellEnd"/>
      <w:r w:rsidR="00955D65" w:rsidRPr="00067A66">
        <w:rPr>
          <w:rFonts w:eastAsia="Times New Roman" w:cs="Calibri"/>
          <w:sz w:val="24"/>
          <w:szCs w:val="24"/>
          <w:lang w:eastAsia="el-GR"/>
        </w:rPr>
        <w:t xml:space="preserve">… από τ………  </w:t>
      </w:r>
      <w:r w:rsidR="004C73D4" w:rsidRPr="00067A66">
        <w:rPr>
          <w:rFonts w:eastAsia="Times New Roman" w:cs="Calibri"/>
          <w:sz w:val="24"/>
          <w:szCs w:val="24"/>
          <w:lang w:eastAsia="el-GR"/>
        </w:rPr>
        <w:t>σύμφωνα με……..</w:t>
      </w:r>
      <w:r w:rsidR="00955D65" w:rsidRPr="00067A66">
        <w:rPr>
          <w:rFonts w:eastAsia="Times New Roman" w:cs="Calibri"/>
          <w:sz w:val="24"/>
          <w:szCs w:val="24"/>
          <w:lang w:eastAsia="el-GR"/>
        </w:rPr>
        <w:t xml:space="preserve"> (στο εξής η </w:t>
      </w:r>
      <w:r w:rsidR="008331C3" w:rsidRPr="00067A66">
        <w:rPr>
          <w:rFonts w:eastAsia="Times New Roman" w:cs="Calibri"/>
          <w:sz w:val="24"/>
          <w:szCs w:val="24"/>
          <w:lang w:eastAsia="el-GR"/>
        </w:rPr>
        <w:t>«</w:t>
      </w:r>
      <w:r w:rsidR="00955D65" w:rsidRPr="00067A66">
        <w:rPr>
          <w:rFonts w:eastAsia="Times New Roman" w:cs="Calibri"/>
          <w:sz w:val="24"/>
          <w:szCs w:val="24"/>
          <w:lang w:eastAsia="el-GR"/>
        </w:rPr>
        <w:t>Αναθέτουσα Αρχή</w:t>
      </w:r>
      <w:r w:rsidR="008331C3" w:rsidRPr="00067A66">
        <w:rPr>
          <w:rFonts w:eastAsia="Times New Roman" w:cs="Calibri"/>
          <w:sz w:val="24"/>
          <w:szCs w:val="24"/>
          <w:lang w:eastAsia="el-GR"/>
        </w:rPr>
        <w:t>»</w:t>
      </w:r>
      <w:r w:rsidR="00955D65" w:rsidRPr="00067A66">
        <w:rPr>
          <w:rFonts w:eastAsia="Times New Roman" w:cs="Calibri"/>
          <w:sz w:val="24"/>
          <w:szCs w:val="24"/>
          <w:lang w:eastAsia="el-GR"/>
        </w:rPr>
        <w:t xml:space="preserve">) </w:t>
      </w:r>
      <w:r w:rsidRPr="00067A66">
        <w:rPr>
          <w:rFonts w:eastAsia="Times New Roman" w:cs="Calibri"/>
          <w:sz w:val="24"/>
          <w:szCs w:val="24"/>
          <w:lang w:eastAsia="el-GR"/>
        </w:rPr>
        <w:t xml:space="preserve"> </w:t>
      </w:r>
    </w:p>
    <w:p w14:paraId="5BB91E93" w14:textId="77777777" w:rsidR="008331C3" w:rsidRPr="00067A66" w:rsidRDefault="008331C3" w:rsidP="00031D63">
      <w:pPr>
        <w:spacing w:after="0" w:line="240" w:lineRule="auto"/>
        <w:jc w:val="both"/>
        <w:rPr>
          <w:rFonts w:eastAsia="Times New Roman" w:cs="Calibri"/>
          <w:sz w:val="24"/>
          <w:szCs w:val="24"/>
          <w:lang w:eastAsia="el-GR"/>
        </w:rPr>
      </w:pPr>
    </w:p>
    <w:p w14:paraId="67D6D207" w14:textId="77777777" w:rsidR="00206BA2" w:rsidRPr="00067A66" w:rsidRDefault="003E1945" w:rsidP="00031D63">
      <w:pPr>
        <w:spacing w:after="0" w:line="240" w:lineRule="auto"/>
        <w:jc w:val="both"/>
        <w:rPr>
          <w:rFonts w:eastAsia="Times New Roman" w:cs="Calibri"/>
          <w:sz w:val="24"/>
          <w:szCs w:val="24"/>
          <w:lang w:eastAsia="el-GR"/>
        </w:rPr>
      </w:pPr>
      <w:r w:rsidRPr="00067A66">
        <w:rPr>
          <w:rFonts w:eastAsia="Times New Roman" w:cs="Calibri"/>
          <w:sz w:val="24"/>
          <w:szCs w:val="24"/>
          <w:lang w:eastAsia="el-GR"/>
        </w:rPr>
        <w:t>2.</w:t>
      </w:r>
      <w:r w:rsidR="00E175B8" w:rsidRPr="00067A66">
        <w:rPr>
          <w:rFonts w:eastAsia="Times New Roman" w:cs="Calibri"/>
          <w:sz w:val="24"/>
          <w:szCs w:val="24"/>
          <w:lang w:eastAsia="el-GR"/>
        </w:rPr>
        <w:t>Ο/η ……. (σε περίπτωση φυσικού προσώπου/ ατομικής επιχείρησης) ή το νομικό πρόσωπο</w:t>
      </w:r>
      <w:r w:rsidRPr="00067A66">
        <w:rPr>
          <w:rFonts w:eastAsia="Times New Roman" w:cs="Calibri"/>
          <w:sz w:val="24"/>
          <w:szCs w:val="24"/>
          <w:lang w:eastAsia="el-GR"/>
        </w:rPr>
        <w:t>...........</w:t>
      </w:r>
      <w:r w:rsidR="00E175B8" w:rsidRPr="00067A66">
        <w:rPr>
          <w:rFonts w:eastAsia="Times New Roman" w:cs="Calibri"/>
          <w:sz w:val="24"/>
          <w:szCs w:val="24"/>
          <w:lang w:eastAsia="el-GR"/>
        </w:rPr>
        <w:t>με την επωνυμία ………….και</w:t>
      </w:r>
      <w:r w:rsidRPr="00067A66">
        <w:rPr>
          <w:rFonts w:eastAsia="Times New Roman" w:cs="Calibri"/>
          <w:sz w:val="24"/>
          <w:szCs w:val="24"/>
          <w:lang w:eastAsia="el-GR"/>
        </w:rPr>
        <w:t xml:space="preserve"> το</w:t>
      </w:r>
      <w:r w:rsidR="00E45444" w:rsidRPr="00067A66">
        <w:rPr>
          <w:rFonts w:eastAsia="Times New Roman" w:cs="Calibri"/>
          <w:sz w:val="24"/>
          <w:szCs w:val="24"/>
          <w:lang w:eastAsia="el-GR"/>
        </w:rPr>
        <w:t>ν</w:t>
      </w:r>
      <w:r w:rsidRPr="00067A66">
        <w:rPr>
          <w:rFonts w:eastAsia="Times New Roman" w:cs="Calibri"/>
          <w:sz w:val="24"/>
          <w:szCs w:val="24"/>
          <w:lang w:eastAsia="el-GR"/>
        </w:rPr>
        <w:t xml:space="preserve"> διακριτικό τίτλο «..........................», που εδρεύει ...................................... ΑΦΜ:....................., ΔΟΥ: ................., Τ.Κ. ...................., νομίμως εκπροσωπούμενο</w:t>
      </w:r>
      <w:r w:rsidR="00E175B8" w:rsidRPr="00067A66">
        <w:rPr>
          <w:rFonts w:eastAsia="Times New Roman" w:cs="Calibri"/>
          <w:sz w:val="24"/>
          <w:szCs w:val="24"/>
          <w:lang w:eastAsia="el-GR"/>
        </w:rPr>
        <w:t xml:space="preserve"> </w:t>
      </w:r>
      <w:r w:rsidR="00E175B8" w:rsidRPr="00067A66">
        <w:rPr>
          <w:rFonts w:eastAsia="Times New Roman" w:cs="Calibri"/>
          <w:i/>
          <w:color w:val="2E74B5"/>
          <w:sz w:val="24"/>
          <w:szCs w:val="24"/>
          <w:lang w:eastAsia="el-GR"/>
        </w:rPr>
        <w:t>(μόνο για νομικά</w:t>
      </w:r>
      <w:r w:rsidR="009B7246" w:rsidRPr="00067A66">
        <w:rPr>
          <w:rFonts w:eastAsia="Times New Roman" w:cs="Calibri"/>
          <w:i/>
          <w:color w:val="2E74B5"/>
          <w:sz w:val="24"/>
          <w:szCs w:val="24"/>
          <w:lang w:eastAsia="el-GR"/>
        </w:rPr>
        <w:t xml:space="preserve"> </w:t>
      </w:r>
      <w:r w:rsidR="00E175B8" w:rsidRPr="00067A66">
        <w:rPr>
          <w:rFonts w:eastAsia="Times New Roman" w:cs="Calibri"/>
          <w:i/>
          <w:color w:val="2E74B5"/>
          <w:sz w:val="24"/>
          <w:szCs w:val="24"/>
          <w:lang w:eastAsia="el-GR"/>
        </w:rPr>
        <w:t>πρόσωπα)</w:t>
      </w:r>
      <w:r w:rsidR="00206BA2" w:rsidRPr="00067A66">
        <w:rPr>
          <w:rFonts w:eastAsia="Times New Roman" w:cs="Calibri"/>
          <w:sz w:val="24"/>
          <w:szCs w:val="24"/>
          <w:lang w:eastAsia="el-GR"/>
        </w:rPr>
        <w:t xml:space="preserve"> </w:t>
      </w:r>
      <w:r w:rsidRPr="00067A66">
        <w:rPr>
          <w:rFonts w:eastAsia="Times New Roman" w:cs="Calibri"/>
          <w:sz w:val="24"/>
          <w:szCs w:val="24"/>
          <w:lang w:eastAsia="el-GR"/>
        </w:rPr>
        <w:t xml:space="preserve">από τον ......................................... </w:t>
      </w:r>
      <w:r w:rsidR="00F925AF" w:rsidRPr="00067A66">
        <w:rPr>
          <w:rFonts w:eastAsia="Times New Roman" w:cs="Calibri"/>
          <w:sz w:val="24"/>
          <w:szCs w:val="24"/>
          <w:lang w:eastAsia="el-GR"/>
        </w:rPr>
        <w:t xml:space="preserve">(στο εξής ο «Ανάδοχος»)  </w:t>
      </w:r>
    </w:p>
    <w:p w14:paraId="37445493" w14:textId="77777777" w:rsidR="00206BA2" w:rsidRPr="00067A66" w:rsidRDefault="00206BA2" w:rsidP="00031D63">
      <w:pPr>
        <w:spacing w:after="0" w:line="240" w:lineRule="auto"/>
        <w:jc w:val="both"/>
        <w:rPr>
          <w:rFonts w:eastAsia="Times New Roman" w:cs="Calibri"/>
          <w:sz w:val="24"/>
          <w:szCs w:val="24"/>
          <w:lang w:eastAsia="el-GR"/>
        </w:rPr>
      </w:pPr>
    </w:p>
    <w:p w14:paraId="536D52CF" w14:textId="77777777" w:rsidR="002261F5" w:rsidRPr="00067A66" w:rsidRDefault="002261F5" w:rsidP="00031D63">
      <w:pPr>
        <w:spacing w:line="240" w:lineRule="auto"/>
        <w:jc w:val="both"/>
        <w:rPr>
          <w:rFonts w:cs="Calibri"/>
          <w:sz w:val="24"/>
          <w:szCs w:val="24"/>
        </w:rPr>
      </w:pPr>
      <w:r w:rsidRPr="00067A66">
        <w:rPr>
          <w:rFonts w:cs="Calibri"/>
          <w:sz w:val="24"/>
          <w:szCs w:val="24"/>
        </w:rPr>
        <w:t>Έχοντας υπόψ</w:t>
      </w:r>
      <w:r w:rsidR="00C02FF3" w:rsidRPr="00067A66">
        <w:rPr>
          <w:rFonts w:cs="Calibri"/>
          <w:sz w:val="24"/>
          <w:szCs w:val="24"/>
        </w:rPr>
        <w:t>η</w:t>
      </w:r>
      <w:r w:rsidRPr="00067A66">
        <w:rPr>
          <w:rFonts w:cs="Calibri"/>
          <w:sz w:val="24"/>
          <w:szCs w:val="24"/>
        </w:rPr>
        <w:t>:</w:t>
      </w:r>
    </w:p>
    <w:p w14:paraId="240EAD03" w14:textId="77777777" w:rsidR="00067A66" w:rsidRPr="00067A66" w:rsidRDefault="00067A66" w:rsidP="00067A66">
      <w:pPr>
        <w:numPr>
          <w:ilvl w:val="0"/>
          <w:numId w:val="3"/>
        </w:numPr>
        <w:tabs>
          <w:tab w:val="left" w:pos="426"/>
        </w:tabs>
        <w:suppressAutoHyphens/>
        <w:spacing w:before="120"/>
        <w:jc w:val="both"/>
        <w:rPr>
          <w:rFonts w:eastAsia="Times New Roman" w:cs="Calibri"/>
          <w:sz w:val="24"/>
          <w:szCs w:val="24"/>
          <w:lang w:eastAsia="ar-SA"/>
        </w:rPr>
      </w:pPr>
      <w:r w:rsidRPr="00067A66">
        <w:rPr>
          <w:rFonts w:eastAsia="Times New Roman" w:cs="Calibri"/>
          <w:sz w:val="24"/>
          <w:szCs w:val="24"/>
          <w:lang w:eastAsia="ar-SA"/>
        </w:rPr>
        <w:t xml:space="preserve">Τη μελέτη με </w:t>
      </w:r>
      <w:proofErr w:type="spellStart"/>
      <w:r w:rsidRPr="00067A66">
        <w:rPr>
          <w:rFonts w:eastAsia="Times New Roman" w:cs="Calibri"/>
          <w:sz w:val="24"/>
          <w:szCs w:val="24"/>
          <w:lang w:eastAsia="ar-SA"/>
        </w:rPr>
        <w:t>αριθμ</w:t>
      </w:r>
      <w:proofErr w:type="spellEnd"/>
      <w:r w:rsidRPr="00067A66">
        <w:rPr>
          <w:rFonts w:eastAsia="Times New Roman" w:cs="Calibri"/>
          <w:sz w:val="24"/>
          <w:szCs w:val="24"/>
          <w:lang w:eastAsia="ar-SA"/>
        </w:rPr>
        <w:t xml:space="preserve">. …./…… και τίτλο </w:t>
      </w:r>
      <w:r w:rsidRPr="00067A66">
        <w:rPr>
          <w:rFonts w:eastAsia="Times New Roman" w:cs="Calibri"/>
          <w:b/>
          <w:sz w:val="24"/>
          <w:szCs w:val="24"/>
          <w:lang w:eastAsia="ar-SA"/>
        </w:rPr>
        <w:t>«</w:t>
      </w:r>
      <w:r w:rsidRPr="00067A66">
        <w:rPr>
          <w:rFonts w:eastAsia="Times New Roman" w:cs="Calibri"/>
          <w:b/>
          <w:bCs/>
          <w:sz w:val="24"/>
          <w:szCs w:val="24"/>
        </w:rPr>
        <w:t>………………………..</w:t>
      </w:r>
      <w:r w:rsidRPr="00067A66">
        <w:rPr>
          <w:rFonts w:eastAsia="Times New Roman" w:cs="Calibri"/>
          <w:b/>
          <w:sz w:val="24"/>
          <w:szCs w:val="24"/>
          <w:lang w:eastAsia="ar-SA"/>
        </w:rPr>
        <w:t>»</w:t>
      </w:r>
      <w:r w:rsidRPr="00067A66">
        <w:rPr>
          <w:rFonts w:eastAsia="Times New Roman" w:cs="Calibri"/>
          <w:sz w:val="24"/>
          <w:szCs w:val="24"/>
          <w:lang w:eastAsia="ar-SA"/>
        </w:rPr>
        <w:t xml:space="preserve"> που θεωρήθηκε από την Τεχνική Υπηρεσία ………………… μαζί με όλα τα τεύχη και σχέδια που την συνοδεύουν και τη με </w:t>
      </w:r>
      <w:proofErr w:type="spellStart"/>
      <w:r w:rsidRPr="00067A66">
        <w:rPr>
          <w:rFonts w:eastAsia="Times New Roman" w:cs="Calibri"/>
          <w:sz w:val="24"/>
          <w:szCs w:val="24"/>
          <w:lang w:eastAsia="ar-SA"/>
        </w:rPr>
        <w:t>αριθμ</w:t>
      </w:r>
      <w:proofErr w:type="spellEnd"/>
      <w:r w:rsidRPr="00067A66">
        <w:rPr>
          <w:rFonts w:eastAsia="Times New Roman" w:cs="Calibri"/>
          <w:sz w:val="24"/>
          <w:szCs w:val="24"/>
          <w:lang w:eastAsia="ar-SA"/>
        </w:rPr>
        <w:t xml:space="preserve">. </w:t>
      </w:r>
      <w:proofErr w:type="spellStart"/>
      <w:r w:rsidRPr="00067A66">
        <w:rPr>
          <w:rFonts w:eastAsia="Times New Roman" w:cs="Calibri"/>
          <w:sz w:val="24"/>
          <w:szCs w:val="24"/>
          <w:lang w:eastAsia="ar-SA"/>
        </w:rPr>
        <w:t>πρωτ</w:t>
      </w:r>
      <w:proofErr w:type="spellEnd"/>
      <w:r w:rsidRPr="00067A66">
        <w:rPr>
          <w:rFonts w:eastAsia="Times New Roman" w:cs="Calibri"/>
          <w:sz w:val="24"/>
          <w:szCs w:val="24"/>
          <w:lang w:eastAsia="ar-SA"/>
        </w:rPr>
        <w:t xml:space="preserve">. ……………….. εγκριτική της απόφαση και </w:t>
      </w:r>
      <w:proofErr w:type="spellStart"/>
      <w:r w:rsidRPr="00067A66">
        <w:rPr>
          <w:rFonts w:eastAsia="Times New Roman" w:cs="Calibri"/>
          <w:sz w:val="24"/>
          <w:szCs w:val="24"/>
          <w:lang w:eastAsia="ar-SA"/>
        </w:rPr>
        <w:t>επικαιροποιήθηκε</w:t>
      </w:r>
      <w:proofErr w:type="spellEnd"/>
      <w:r w:rsidRPr="00067A66">
        <w:rPr>
          <w:rFonts w:eastAsia="Times New Roman" w:cs="Calibri"/>
          <w:sz w:val="24"/>
          <w:szCs w:val="24"/>
          <w:lang w:eastAsia="ar-SA"/>
        </w:rPr>
        <w:t xml:space="preserve"> με την με </w:t>
      </w:r>
      <w:proofErr w:type="spellStart"/>
      <w:r w:rsidRPr="00067A66">
        <w:rPr>
          <w:rFonts w:eastAsia="Times New Roman" w:cs="Calibri"/>
          <w:sz w:val="24"/>
          <w:szCs w:val="24"/>
          <w:lang w:eastAsia="ar-SA"/>
        </w:rPr>
        <w:t>αριθμ</w:t>
      </w:r>
      <w:proofErr w:type="spellEnd"/>
      <w:r w:rsidRPr="00067A66">
        <w:rPr>
          <w:rFonts w:eastAsia="Times New Roman" w:cs="Calibri"/>
          <w:sz w:val="24"/>
          <w:szCs w:val="24"/>
          <w:lang w:eastAsia="ar-SA"/>
        </w:rPr>
        <w:t xml:space="preserve">. </w:t>
      </w:r>
      <w:proofErr w:type="spellStart"/>
      <w:r w:rsidRPr="00067A66">
        <w:rPr>
          <w:rFonts w:eastAsia="Times New Roman" w:cs="Calibri"/>
          <w:sz w:val="24"/>
          <w:szCs w:val="24"/>
          <w:lang w:eastAsia="ar-SA"/>
        </w:rPr>
        <w:t>Πρωτ</w:t>
      </w:r>
      <w:proofErr w:type="spellEnd"/>
      <w:r w:rsidRPr="00067A66">
        <w:rPr>
          <w:rFonts w:eastAsia="Times New Roman" w:cs="Calibri"/>
          <w:sz w:val="24"/>
          <w:szCs w:val="24"/>
          <w:lang w:eastAsia="ar-SA"/>
        </w:rPr>
        <w:t xml:space="preserve">.    ……………..          Απόφαση της Διεύθυνσης Τεχνικών Έργων </w:t>
      </w:r>
      <w:r>
        <w:rPr>
          <w:rFonts w:eastAsia="Times New Roman" w:cs="Calibri"/>
          <w:sz w:val="24"/>
          <w:szCs w:val="24"/>
          <w:lang w:eastAsia="ar-SA"/>
        </w:rPr>
        <w:t>……………..</w:t>
      </w:r>
      <w:r w:rsidRPr="00067A66">
        <w:rPr>
          <w:rFonts w:eastAsia="Times New Roman" w:cs="Calibri"/>
          <w:sz w:val="24"/>
          <w:szCs w:val="24"/>
          <w:lang w:eastAsia="ar-SA"/>
        </w:rPr>
        <w:t>.</w:t>
      </w:r>
    </w:p>
    <w:p w14:paraId="62100F73" w14:textId="77777777" w:rsidR="00067A66" w:rsidRPr="00067A66" w:rsidRDefault="00067A66" w:rsidP="00067A66">
      <w:pPr>
        <w:numPr>
          <w:ilvl w:val="0"/>
          <w:numId w:val="3"/>
        </w:numPr>
        <w:suppressAutoHyphens/>
        <w:spacing w:before="120" w:after="120"/>
        <w:jc w:val="both"/>
        <w:rPr>
          <w:rFonts w:eastAsia="Times New Roman" w:cs="Calibri"/>
          <w:sz w:val="24"/>
          <w:szCs w:val="24"/>
          <w:lang w:eastAsia="ar-SA"/>
        </w:rPr>
      </w:pPr>
      <w:r w:rsidRPr="00067A66">
        <w:rPr>
          <w:rFonts w:eastAsia="Times New Roman" w:cs="Calibri"/>
          <w:sz w:val="24"/>
          <w:szCs w:val="24"/>
          <w:lang w:eastAsia="ar-SA"/>
        </w:rPr>
        <w:t xml:space="preserve">Τη με Α.Π.: ……….. Απόφασης Ένταξης της Πράξης «………………….» με κωδικό Ο.Π.Σ.Α.Α.: ………….. για χρηματοδότηση στο πλαίσιο του Μέτρου ……, </w:t>
      </w:r>
      <w:proofErr w:type="spellStart"/>
      <w:r w:rsidRPr="00067A66">
        <w:rPr>
          <w:rFonts w:eastAsia="Times New Roman" w:cs="Calibri"/>
          <w:sz w:val="24"/>
          <w:szCs w:val="24"/>
          <w:lang w:eastAsia="ar-SA"/>
        </w:rPr>
        <w:t>Υπομέτρου</w:t>
      </w:r>
      <w:proofErr w:type="spellEnd"/>
      <w:r w:rsidRPr="00067A66">
        <w:rPr>
          <w:rFonts w:eastAsia="Times New Roman" w:cs="Calibri"/>
          <w:sz w:val="24"/>
          <w:szCs w:val="24"/>
          <w:lang w:eastAsia="ar-SA"/>
        </w:rPr>
        <w:t xml:space="preserve"> ……, Δράση: …..: «……..» του Π.Α.Α. 2014-2020, όπως έχει τροποποιηθεί και ισχύει.</w:t>
      </w:r>
    </w:p>
    <w:p w14:paraId="1D2D93EF" w14:textId="77777777" w:rsidR="00067A66" w:rsidRPr="00067A66" w:rsidRDefault="00067A66" w:rsidP="00067A66">
      <w:pPr>
        <w:numPr>
          <w:ilvl w:val="0"/>
          <w:numId w:val="3"/>
        </w:numPr>
        <w:suppressAutoHyphens/>
        <w:spacing w:before="120"/>
        <w:jc w:val="both"/>
        <w:rPr>
          <w:rFonts w:eastAsia="Times New Roman" w:cs="Calibri"/>
          <w:sz w:val="24"/>
          <w:szCs w:val="24"/>
          <w:lang w:eastAsia="ar-SA"/>
        </w:rPr>
      </w:pPr>
      <w:r w:rsidRPr="00067A66">
        <w:rPr>
          <w:rFonts w:eastAsia="Times New Roman" w:cs="Calibri"/>
          <w:sz w:val="24"/>
          <w:szCs w:val="24"/>
          <w:lang w:eastAsia="ar-SA"/>
        </w:rPr>
        <w:t xml:space="preserve">Τη Σ.Α. 082/1 και συγκεκριμένα τον </w:t>
      </w:r>
      <w:proofErr w:type="spellStart"/>
      <w:r w:rsidRPr="00067A66">
        <w:rPr>
          <w:rFonts w:eastAsia="Times New Roman" w:cs="Calibri"/>
          <w:sz w:val="24"/>
          <w:szCs w:val="24"/>
          <w:lang w:eastAsia="ar-SA"/>
        </w:rPr>
        <w:t>ενάριθμο</w:t>
      </w:r>
      <w:proofErr w:type="spellEnd"/>
      <w:r w:rsidRPr="00067A66">
        <w:rPr>
          <w:rFonts w:eastAsia="Times New Roman" w:cs="Calibri"/>
          <w:sz w:val="24"/>
          <w:szCs w:val="24"/>
          <w:lang w:eastAsia="ar-SA"/>
        </w:rPr>
        <w:t xml:space="preserve"> ……...</w:t>
      </w:r>
    </w:p>
    <w:p w14:paraId="7890F38A" w14:textId="77777777" w:rsidR="00067A66" w:rsidRPr="00067A66" w:rsidRDefault="00067A66" w:rsidP="00067A66">
      <w:pPr>
        <w:numPr>
          <w:ilvl w:val="0"/>
          <w:numId w:val="3"/>
        </w:numPr>
        <w:tabs>
          <w:tab w:val="left" w:pos="426"/>
        </w:tabs>
        <w:suppressAutoHyphens/>
        <w:spacing w:before="120"/>
        <w:jc w:val="both"/>
        <w:rPr>
          <w:rFonts w:eastAsia="Times New Roman" w:cs="Calibri"/>
          <w:sz w:val="24"/>
          <w:szCs w:val="24"/>
          <w:lang w:eastAsia="ar-SA"/>
        </w:rPr>
      </w:pPr>
      <w:r w:rsidRPr="00067A66">
        <w:rPr>
          <w:rFonts w:eastAsia="Times New Roman" w:cs="Calibri"/>
          <w:sz w:val="24"/>
          <w:szCs w:val="24"/>
          <w:lang w:eastAsia="ar-SA"/>
        </w:rPr>
        <w:t xml:space="preserve">Την απόφαση με αριθμό </w:t>
      </w:r>
      <w:proofErr w:type="spellStart"/>
      <w:r w:rsidRPr="00067A66">
        <w:rPr>
          <w:rFonts w:eastAsia="Times New Roman" w:cs="Calibri"/>
          <w:sz w:val="24"/>
          <w:szCs w:val="24"/>
          <w:lang w:eastAsia="ar-SA"/>
        </w:rPr>
        <w:t>πρωτ</w:t>
      </w:r>
      <w:proofErr w:type="spellEnd"/>
      <w:r w:rsidRPr="00067A66">
        <w:rPr>
          <w:rFonts w:eastAsia="Times New Roman" w:cs="Calibri"/>
          <w:sz w:val="24"/>
          <w:szCs w:val="24"/>
          <w:lang w:eastAsia="ar-SA"/>
        </w:rPr>
        <w:t>.:……………………………….………..του αρμοδίου οργάνου: ………………….., με την οποία δόθηκε η προέγκριση δημοπράτησης.</w:t>
      </w:r>
    </w:p>
    <w:p w14:paraId="6BDBEC6B" w14:textId="77777777" w:rsidR="00067A66" w:rsidRPr="00067A66" w:rsidRDefault="00067A66" w:rsidP="00067A66">
      <w:pPr>
        <w:numPr>
          <w:ilvl w:val="0"/>
          <w:numId w:val="3"/>
        </w:numPr>
        <w:tabs>
          <w:tab w:val="left" w:pos="0"/>
          <w:tab w:val="left" w:pos="426"/>
        </w:tabs>
        <w:suppressAutoHyphens/>
        <w:spacing w:before="120" w:after="120"/>
        <w:jc w:val="both"/>
        <w:rPr>
          <w:rFonts w:eastAsia="Times New Roman" w:cs="Calibri"/>
          <w:sz w:val="24"/>
          <w:szCs w:val="24"/>
          <w:lang w:eastAsia="ar-SA"/>
        </w:rPr>
      </w:pPr>
      <w:r w:rsidRPr="00067A66">
        <w:rPr>
          <w:rFonts w:eastAsia="Times New Roman" w:cs="Calibri"/>
          <w:sz w:val="24"/>
          <w:szCs w:val="24"/>
          <w:lang w:eastAsia="ar-SA"/>
        </w:rPr>
        <w:t xml:space="preserve">Την </w:t>
      </w:r>
      <w:proofErr w:type="spellStart"/>
      <w:r w:rsidRPr="00067A66">
        <w:rPr>
          <w:rFonts w:eastAsia="Times New Roman" w:cs="Calibri"/>
          <w:sz w:val="24"/>
          <w:szCs w:val="24"/>
          <w:lang w:eastAsia="ar-SA"/>
        </w:rPr>
        <w:t>υπ</w:t>
      </w:r>
      <w:proofErr w:type="spellEnd"/>
      <w:r w:rsidRPr="00067A66">
        <w:rPr>
          <w:rFonts w:eastAsia="Times New Roman" w:cs="Calibri"/>
          <w:sz w:val="24"/>
          <w:szCs w:val="24"/>
          <w:lang w:eastAsia="ar-SA"/>
        </w:rPr>
        <w:t xml:space="preserve">΄ </w:t>
      </w:r>
      <w:proofErr w:type="spellStart"/>
      <w:r w:rsidRPr="00067A66">
        <w:rPr>
          <w:rFonts w:eastAsia="Times New Roman" w:cs="Calibri"/>
          <w:sz w:val="24"/>
          <w:szCs w:val="24"/>
          <w:lang w:eastAsia="ar-SA"/>
        </w:rPr>
        <w:t>αριθμ</w:t>
      </w:r>
      <w:proofErr w:type="spellEnd"/>
      <w:r w:rsidRPr="00067A66">
        <w:rPr>
          <w:rFonts w:eastAsia="Times New Roman" w:cs="Calibri"/>
          <w:sz w:val="24"/>
          <w:szCs w:val="24"/>
          <w:lang w:eastAsia="ar-SA"/>
        </w:rPr>
        <w:t xml:space="preserve"> ..... διακήρυξη (ΑΔΑΜ…) </w:t>
      </w:r>
      <w:r w:rsidRPr="00067A66">
        <w:rPr>
          <w:rFonts w:eastAsia="Times New Roman" w:cs="Calibri"/>
          <w:sz w:val="24"/>
          <w:szCs w:val="24"/>
          <w:lang w:eastAsia="el-GR"/>
        </w:rPr>
        <w:t xml:space="preserve">και τα λοιπά έγγραφα της σύμβασης που συνέταξε η </w:t>
      </w:r>
      <w:r w:rsidRPr="00067A66">
        <w:rPr>
          <w:rFonts w:eastAsia="Times New Roman" w:cs="Calibri"/>
          <w:sz w:val="24"/>
          <w:szCs w:val="24"/>
          <w:lang w:eastAsia="ar-SA"/>
        </w:rPr>
        <w:t>Αναθέτουσα Αρχή για την ανωτέρω εν θέματι σύμβαση προμήθειας.</w:t>
      </w:r>
    </w:p>
    <w:p w14:paraId="6F09A54D" w14:textId="77777777" w:rsidR="00067A66" w:rsidRPr="00067A66" w:rsidRDefault="00067A66" w:rsidP="00067A66">
      <w:pPr>
        <w:numPr>
          <w:ilvl w:val="0"/>
          <w:numId w:val="3"/>
        </w:numPr>
        <w:tabs>
          <w:tab w:val="left" w:pos="0"/>
          <w:tab w:val="left" w:pos="426"/>
        </w:tabs>
        <w:suppressAutoHyphens/>
        <w:spacing w:before="120" w:after="120"/>
        <w:jc w:val="both"/>
        <w:rPr>
          <w:rFonts w:eastAsia="Times New Roman" w:cs="Calibri"/>
          <w:sz w:val="24"/>
          <w:szCs w:val="24"/>
          <w:lang w:eastAsia="ar-SA"/>
        </w:rPr>
      </w:pPr>
      <w:r w:rsidRPr="00067A66">
        <w:rPr>
          <w:rFonts w:eastAsia="Times New Roman" w:cs="Calibri"/>
          <w:sz w:val="24"/>
          <w:szCs w:val="24"/>
          <w:lang w:eastAsia="ar-SA"/>
        </w:rPr>
        <w:t xml:space="preserve">Την απόφαση με </w:t>
      </w:r>
      <w:proofErr w:type="spellStart"/>
      <w:r w:rsidRPr="00067A66">
        <w:rPr>
          <w:rFonts w:eastAsia="Times New Roman" w:cs="Calibri"/>
          <w:sz w:val="24"/>
          <w:szCs w:val="24"/>
          <w:lang w:eastAsia="ar-SA"/>
        </w:rPr>
        <w:t>αριθμ</w:t>
      </w:r>
      <w:proofErr w:type="spellEnd"/>
      <w:r w:rsidRPr="00067A66">
        <w:rPr>
          <w:rFonts w:eastAsia="Times New Roman" w:cs="Calibri"/>
          <w:sz w:val="24"/>
          <w:szCs w:val="24"/>
          <w:lang w:eastAsia="ar-SA"/>
        </w:rPr>
        <w:t xml:space="preserve">. </w:t>
      </w:r>
      <w:proofErr w:type="spellStart"/>
      <w:r w:rsidRPr="00067A66">
        <w:rPr>
          <w:rFonts w:eastAsia="Times New Roman" w:cs="Calibri"/>
          <w:sz w:val="24"/>
          <w:szCs w:val="24"/>
          <w:lang w:eastAsia="ar-SA"/>
        </w:rPr>
        <w:t>πρωτ</w:t>
      </w:r>
      <w:proofErr w:type="spellEnd"/>
      <w:r w:rsidRPr="00067A66">
        <w:rPr>
          <w:rFonts w:eastAsia="Times New Roman" w:cs="Calibri"/>
          <w:sz w:val="24"/>
          <w:szCs w:val="24"/>
          <w:lang w:eastAsia="ar-SA"/>
        </w:rPr>
        <w:t>. ……………………. του αρμοδίου οργάνου: …………………. έγκρισης της Διακήρυξης και των λοιπών τευχών δημοπράτησης της σύμβασης του θέματος.</w:t>
      </w:r>
    </w:p>
    <w:p w14:paraId="6017727B" w14:textId="77777777" w:rsidR="00067A66" w:rsidRPr="00067A66" w:rsidRDefault="00067A66" w:rsidP="00067A66">
      <w:pPr>
        <w:numPr>
          <w:ilvl w:val="0"/>
          <w:numId w:val="3"/>
        </w:numPr>
        <w:tabs>
          <w:tab w:val="left" w:pos="426"/>
        </w:tabs>
        <w:suppressAutoHyphens/>
        <w:spacing w:before="120"/>
        <w:jc w:val="both"/>
        <w:rPr>
          <w:rFonts w:eastAsia="Times New Roman" w:cs="Calibri"/>
          <w:sz w:val="24"/>
          <w:szCs w:val="24"/>
          <w:lang w:eastAsia="ar-SA"/>
        </w:rPr>
      </w:pPr>
      <w:r w:rsidRPr="00067A66">
        <w:rPr>
          <w:rFonts w:eastAsia="Times New Roman" w:cs="Calibri"/>
          <w:sz w:val="24"/>
          <w:szCs w:val="24"/>
          <w:lang w:eastAsia="ar-SA"/>
        </w:rPr>
        <w:t>Τα πρακτικά της Επιτροπής του Διαγωνισμού σύμφωνα με τα οποία προσωρινός ανάδοχος αναδείχθηκε η Εταιρεία «…………………………» που προσέφερε ποσοστά εκπτώσεων (ενδεικτικά μέση έκπτωση ……… εκατοστά ……</w:t>
      </w:r>
      <w:r w:rsidRPr="00067A66">
        <w:rPr>
          <w:rFonts w:eastAsia="Times New Roman" w:cs="Calibri"/>
          <w:b/>
          <w:sz w:val="24"/>
          <w:szCs w:val="24"/>
          <w:lang w:eastAsia="ar-SA"/>
        </w:rPr>
        <w:t>%</w:t>
      </w:r>
      <w:r w:rsidRPr="00067A66">
        <w:rPr>
          <w:rFonts w:eastAsia="Times New Roman" w:cs="Calibri"/>
          <w:sz w:val="24"/>
          <w:szCs w:val="24"/>
          <w:lang w:eastAsia="ar-SA"/>
        </w:rPr>
        <w:t>).</w:t>
      </w:r>
    </w:p>
    <w:p w14:paraId="7E8FCE18" w14:textId="77777777" w:rsidR="00067A66" w:rsidRPr="002855E7" w:rsidRDefault="002855E7">
      <w:pPr>
        <w:numPr>
          <w:ilvl w:val="0"/>
          <w:numId w:val="3"/>
        </w:numPr>
        <w:tabs>
          <w:tab w:val="left" w:pos="426"/>
        </w:tabs>
        <w:suppressAutoHyphens/>
        <w:spacing w:before="120"/>
        <w:jc w:val="both"/>
        <w:rPr>
          <w:rFonts w:eastAsia="Times New Roman" w:cs="Calibri"/>
          <w:sz w:val="24"/>
          <w:szCs w:val="24"/>
          <w:lang w:eastAsia="ar-SA"/>
        </w:rPr>
      </w:pPr>
      <w:r w:rsidRPr="002855E7">
        <w:rPr>
          <w:rFonts w:cs="Calibri"/>
          <w:sz w:val="24"/>
          <w:szCs w:val="24"/>
        </w:rPr>
        <w:t xml:space="preserve">Την </w:t>
      </w:r>
      <w:proofErr w:type="spellStart"/>
      <w:r w:rsidRPr="002855E7">
        <w:rPr>
          <w:rFonts w:cs="Calibri"/>
          <w:sz w:val="24"/>
          <w:szCs w:val="24"/>
        </w:rPr>
        <w:t>υπ</w:t>
      </w:r>
      <w:proofErr w:type="spellEnd"/>
      <w:r w:rsidRPr="002855E7">
        <w:rPr>
          <w:rFonts w:cs="Calibri"/>
          <w:sz w:val="24"/>
          <w:szCs w:val="24"/>
        </w:rPr>
        <w:t xml:space="preserve">΄ </w:t>
      </w:r>
      <w:proofErr w:type="spellStart"/>
      <w:r w:rsidRPr="002855E7">
        <w:rPr>
          <w:rFonts w:cs="Calibri"/>
          <w:sz w:val="24"/>
          <w:szCs w:val="24"/>
        </w:rPr>
        <w:t>αριθμ</w:t>
      </w:r>
      <w:proofErr w:type="spellEnd"/>
      <w:r w:rsidRPr="002855E7">
        <w:rPr>
          <w:rFonts w:cs="Calibri"/>
          <w:sz w:val="24"/>
          <w:szCs w:val="24"/>
        </w:rPr>
        <w:t xml:space="preserve"> …..… απόφαση της Αναθέτουσας Αρχής, με την οποία κατακυρώθηκε το αποτέλεσμα της διαδικασίας (ΑΔΑΜ…), στο πλαίσιο της ανωτέρω διακήρυξης, στον Ανάδοχο, καθώς και την </w:t>
      </w:r>
      <w:proofErr w:type="spellStart"/>
      <w:r w:rsidRPr="002855E7">
        <w:rPr>
          <w:rFonts w:cs="Calibri"/>
          <w:sz w:val="24"/>
          <w:szCs w:val="24"/>
        </w:rPr>
        <w:t>αριθμ</w:t>
      </w:r>
      <w:proofErr w:type="spellEnd"/>
      <w:r w:rsidRPr="002855E7">
        <w:rPr>
          <w:rFonts w:cs="Calibri"/>
          <w:sz w:val="24"/>
          <w:szCs w:val="24"/>
        </w:rPr>
        <w:t xml:space="preserve">. </w:t>
      </w:r>
      <w:proofErr w:type="spellStart"/>
      <w:r w:rsidRPr="002855E7">
        <w:rPr>
          <w:rFonts w:cs="Calibri"/>
          <w:sz w:val="24"/>
          <w:szCs w:val="24"/>
        </w:rPr>
        <w:t>πρωτ</w:t>
      </w:r>
      <w:proofErr w:type="spellEnd"/>
      <w:r w:rsidRPr="002855E7">
        <w:rPr>
          <w:rFonts w:cs="Calibri"/>
          <w:sz w:val="24"/>
          <w:szCs w:val="24"/>
        </w:rPr>
        <w:t>. …………… ειδική πρόσκληση της Αναθέτουσας Αρχής προς τον Ανάδοχο για την υπογραφή του παρόντος, η οποία κοινοποιήθηκε σε αυτόν την…...</w:t>
      </w:r>
      <w:r>
        <w:rPr>
          <w:rFonts w:cs="Calibri"/>
          <w:sz w:val="24"/>
          <w:szCs w:val="24"/>
        </w:rPr>
        <w:t xml:space="preserve">........ </w:t>
      </w:r>
      <w:r w:rsidR="00067A66" w:rsidRPr="002855E7">
        <w:rPr>
          <w:rFonts w:eastAsia="Times New Roman" w:cs="Calibri"/>
          <w:b/>
          <w:bCs/>
          <w:i/>
          <w:sz w:val="24"/>
          <w:szCs w:val="24"/>
          <w:lang w:eastAsia="ar-SA"/>
        </w:rPr>
        <w:t xml:space="preserve">και το με </w:t>
      </w:r>
      <w:proofErr w:type="spellStart"/>
      <w:r w:rsidR="00067A66" w:rsidRPr="002855E7">
        <w:rPr>
          <w:rFonts w:eastAsia="Times New Roman" w:cs="Calibri"/>
          <w:b/>
          <w:bCs/>
          <w:i/>
          <w:sz w:val="24"/>
          <w:szCs w:val="24"/>
          <w:lang w:eastAsia="ar-SA"/>
        </w:rPr>
        <w:t>αριθμ</w:t>
      </w:r>
      <w:proofErr w:type="spellEnd"/>
      <w:r w:rsidR="00067A66" w:rsidRPr="002855E7">
        <w:rPr>
          <w:rFonts w:eastAsia="Times New Roman" w:cs="Calibri"/>
          <w:b/>
          <w:bCs/>
          <w:i/>
          <w:sz w:val="24"/>
          <w:szCs w:val="24"/>
          <w:lang w:eastAsia="ar-SA"/>
        </w:rPr>
        <w:t xml:space="preserve">. </w:t>
      </w:r>
      <w:proofErr w:type="spellStart"/>
      <w:r w:rsidR="00067A66" w:rsidRPr="002855E7">
        <w:rPr>
          <w:rFonts w:eastAsia="Times New Roman" w:cs="Calibri"/>
          <w:b/>
          <w:bCs/>
          <w:i/>
          <w:sz w:val="24"/>
          <w:szCs w:val="24"/>
          <w:lang w:eastAsia="ar-SA"/>
        </w:rPr>
        <w:t>Πρωτ</w:t>
      </w:r>
      <w:proofErr w:type="spellEnd"/>
      <w:r w:rsidR="00067A66" w:rsidRPr="002855E7">
        <w:rPr>
          <w:rFonts w:eastAsia="Times New Roman" w:cs="Calibri"/>
          <w:b/>
          <w:bCs/>
          <w:i/>
          <w:sz w:val="24"/>
          <w:szCs w:val="24"/>
          <w:lang w:eastAsia="ar-SA"/>
        </w:rPr>
        <w:t>. …………….έγγραφο της …………..……………… για τον έλεγχο νομιμότητας της εν λόγω απόφασης.</w:t>
      </w:r>
    </w:p>
    <w:p w14:paraId="6DE260C2" w14:textId="77777777" w:rsidR="00067A66" w:rsidRPr="00067A66" w:rsidRDefault="00067A66" w:rsidP="00067A66">
      <w:pPr>
        <w:numPr>
          <w:ilvl w:val="0"/>
          <w:numId w:val="3"/>
        </w:numPr>
        <w:tabs>
          <w:tab w:val="left" w:pos="426"/>
        </w:tabs>
        <w:suppressAutoHyphens/>
        <w:spacing w:before="120"/>
        <w:jc w:val="both"/>
        <w:rPr>
          <w:rFonts w:eastAsia="Times New Roman" w:cs="Calibri"/>
          <w:sz w:val="24"/>
          <w:szCs w:val="24"/>
          <w:lang w:eastAsia="ar-SA"/>
        </w:rPr>
      </w:pPr>
      <w:r w:rsidRPr="00067A66">
        <w:rPr>
          <w:rFonts w:eastAsia="Times New Roman" w:cs="Calibri"/>
          <w:sz w:val="24"/>
          <w:szCs w:val="24"/>
          <w:lang w:eastAsia="ar-SA"/>
        </w:rPr>
        <w:lastRenderedPageBreak/>
        <w:t xml:space="preserve">Την απόφαση με αριθμό </w:t>
      </w:r>
      <w:proofErr w:type="spellStart"/>
      <w:r w:rsidRPr="00067A66">
        <w:rPr>
          <w:rFonts w:eastAsia="Times New Roman" w:cs="Calibri"/>
          <w:sz w:val="24"/>
          <w:szCs w:val="24"/>
          <w:lang w:eastAsia="ar-SA"/>
        </w:rPr>
        <w:t>πρωτ</w:t>
      </w:r>
      <w:proofErr w:type="spellEnd"/>
      <w:r w:rsidRPr="00067A66">
        <w:rPr>
          <w:rFonts w:eastAsia="Times New Roman" w:cs="Calibri"/>
          <w:sz w:val="24"/>
          <w:szCs w:val="24"/>
          <w:lang w:eastAsia="ar-SA"/>
        </w:rPr>
        <w:t>.:……………… του αρμοδίου οργάνου: ……………………………, με την οποία δόθηκε η έγκρισης ανάληψης νομικής δέσμευσης της παραπάνω προμήθειας.</w:t>
      </w:r>
    </w:p>
    <w:p w14:paraId="3C9F72A7" w14:textId="77777777" w:rsidR="00067A66" w:rsidRPr="007153F5" w:rsidRDefault="00067A66" w:rsidP="00067A66">
      <w:pPr>
        <w:numPr>
          <w:ilvl w:val="0"/>
          <w:numId w:val="3"/>
        </w:numPr>
        <w:spacing w:line="240" w:lineRule="auto"/>
        <w:jc w:val="both"/>
        <w:rPr>
          <w:rFonts w:eastAsia="Times New Roman" w:cs="Calibri"/>
          <w:i/>
          <w:color w:val="0070C0"/>
          <w:sz w:val="24"/>
          <w:szCs w:val="24"/>
          <w:lang w:eastAsia="el-GR"/>
        </w:rPr>
      </w:pPr>
      <w:r w:rsidRPr="00067A66">
        <w:rPr>
          <w:rFonts w:eastAsia="Times New Roman" w:cs="Calibri"/>
          <w:sz w:val="24"/>
          <w:szCs w:val="24"/>
          <w:lang w:eastAsia="ar-SA"/>
        </w:rPr>
        <w:t xml:space="preserve">Την από ……υπεύθυνη δήλωση του αναδόχου περί μη </w:t>
      </w:r>
      <w:proofErr w:type="spellStart"/>
      <w:r w:rsidRPr="00067A66">
        <w:rPr>
          <w:rFonts w:eastAsia="Times New Roman" w:cs="Calibri"/>
          <w:sz w:val="24"/>
          <w:szCs w:val="24"/>
          <w:lang w:eastAsia="ar-SA"/>
        </w:rPr>
        <w:t>οψιγενών</w:t>
      </w:r>
      <w:proofErr w:type="spellEnd"/>
      <w:r w:rsidRPr="00067A66">
        <w:rPr>
          <w:rFonts w:eastAsia="Times New Roman" w:cs="Calibri"/>
          <w:sz w:val="24"/>
          <w:szCs w:val="24"/>
          <w:lang w:eastAsia="ar-SA"/>
        </w:rPr>
        <w:t xml:space="preserve"> μεταβολών, κατά την έννοια της περ. (2) της παρ. 3 του άρθρου 100 του ν. 4412/2016.</w:t>
      </w:r>
      <w:r w:rsidRPr="00067A66">
        <w:rPr>
          <w:rFonts w:eastAsia="Times New Roman" w:cs="Calibri"/>
          <w:i/>
          <w:color w:val="0070C0"/>
          <w:sz w:val="24"/>
          <w:szCs w:val="24"/>
          <w:lang w:eastAsia="el-GR"/>
        </w:rPr>
        <w:t xml:space="preserve"> </w:t>
      </w:r>
      <w:r w:rsidRPr="007153F5">
        <w:rPr>
          <w:rFonts w:eastAsia="Times New Roman" w:cs="Calibri"/>
          <w:i/>
          <w:color w:val="0070C0"/>
          <w:sz w:val="24"/>
          <w:szCs w:val="24"/>
          <w:lang w:eastAsia="el-GR"/>
        </w:rPr>
        <w:t xml:space="preserve">[μνημονεύεται μόνο στην περίπτωση του </w:t>
      </w:r>
      <w:proofErr w:type="spellStart"/>
      <w:r w:rsidRPr="007153F5">
        <w:rPr>
          <w:rFonts w:eastAsia="Times New Roman" w:cs="Calibri"/>
          <w:i/>
          <w:color w:val="0070C0"/>
          <w:sz w:val="24"/>
          <w:szCs w:val="24"/>
          <w:lang w:eastAsia="el-GR"/>
        </w:rPr>
        <w:t>προσυμβατικού</w:t>
      </w:r>
      <w:proofErr w:type="spellEnd"/>
      <w:r w:rsidRPr="007153F5">
        <w:rPr>
          <w:rFonts w:eastAsia="Times New Roman" w:cs="Calibri"/>
          <w:i/>
          <w:color w:val="0070C0"/>
          <w:sz w:val="24"/>
          <w:szCs w:val="24"/>
          <w:lang w:eastAsia="el-GR"/>
        </w:rPr>
        <w:t xml:space="preserve"> ελέγχου ή της άσκησης προδικαστικής προσφυγής κατά της απόφασης κατακύρωσης]</w:t>
      </w:r>
    </w:p>
    <w:p w14:paraId="4BFE438A" w14:textId="77777777" w:rsidR="00067A66" w:rsidRPr="007153F5" w:rsidRDefault="00067A66" w:rsidP="00067A66">
      <w:pPr>
        <w:numPr>
          <w:ilvl w:val="0"/>
          <w:numId w:val="3"/>
        </w:numPr>
        <w:spacing w:line="240" w:lineRule="auto"/>
        <w:jc w:val="both"/>
        <w:rPr>
          <w:rFonts w:eastAsia="Times New Roman" w:cs="Calibri"/>
          <w:i/>
          <w:color w:val="0070C0"/>
          <w:sz w:val="24"/>
          <w:szCs w:val="24"/>
          <w:lang w:eastAsia="el-GR"/>
        </w:rPr>
      </w:pPr>
      <w:r w:rsidRPr="00162970">
        <w:rPr>
          <w:rFonts w:cs="Calibri"/>
          <w:sz w:val="24"/>
          <w:szCs w:val="24"/>
        </w:rPr>
        <w:t xml:space="preserve">Την από ……υπεύθυνη δήλωση του </w:t>
      </w:r>
      <w:r>
        <w:rPr>
          <w:rFonts w:cs="Calibri"/>
          <w:sz w:val="24"/>
          <w:szCs w:val="24"/>
        </w:rPr>
        <w:t>Α</w:t>
      </w:r>
      <w:r w:rsidRPr="00162970">
        <w:rPr>
          <w:rFonts w:cs="Calibri"/>
          <w:sz w:val="24"/>
          <w:szCs w:val="24"/>
        </w:rPr>
        <w:t>ναδόχου της κοινής απόφασης των Υπουργών Ανάπτυξης και Επικρατείας 20977/23-8-2007 (Β’ 1673) «Δικαιολογητικά για την τήρηση των μητρώων του ν. 3310/2005</w:t>
      </w:r>
      <w:r>
        <w:rPr>
          <w:rFonts w:cs="Calibri"/>
          <w:sz w:val="24"/>
          <w:szCs w:val="24"/>
        </w:rPr>
        <w:t>,</w:t>
      </w:r>
      <w:r w:rsidRPr="00162970">
        <w:rPr>
          <w:rFonts w:cs="Calibri"/>
          <w:sz w:val="24"/>
          <w:szCs w:val="24"/>
        </w:rPr>
        <w:t xml:space="preserve"> όπως τροποποιήθηκε με το</w:t>
      </w:r>
      <w:r>
        <w:rPr>
          <w:rFonts w:cs="Calibri"/>
          <w:sz w:val="24"/>
          <w:szCs w:val="24"/>
        </w:rPr>
        <w:t>ν</w:t>
      </w:r>
      <w:r w:rsidRPr="00162970">
        <w:rPr>
          <w:rFonts w:cs="Calibri"/>
          <w:sz w:val="24"/>
          <w:szCs w:val="24"/>
        </w:rPr>
        <w:t xml:space="preserve"> ν. 3414/2005»</w:t>
      </w:r>
      <w:r w:rsidRPr="00162970">
        <w:rPr>
          <w:rFonts w:cs="Calibri"/>
        </w:rPr>
        <w:t xml:space="preserve"> </w:t>
      </w:r>
      <w:r w:rsidRPr="007153F5">
        <w:rPr>
          <w:rFonts w:eastAsia="Times New Roman" w:cs="Calibri"/>
          <w:i/>
          <w:color w:val="0070C0"/>
          <w:sz w:val="24"/>
          <w:szCs w:val="24"/>
          <w:lang w:eastAsia="el-GR"/>
        </w:rPr>
        <w:t>[συμπληρώνεται μόνο σε συμβάσεις με εκτιμώμενη αξία άνω των 1.000.000 ευρώ]</w:t>
      </w:r>
    </w:p>
    <w:p w14:paraId="7471DAEC" w14:textId="77777777" w:rsidR="00067A66" w:rsidRPr="00067A66" w:rsidRDefault="00067A66" w:rsidP="002855E7">
      <w:pPr>
        <w:numPr>
          <w:ilvl w:val="0"/>
          <w:numId w:val="3"/>
        </w:numPr>
        <w:suppressAutoHyphens/>
        <w:spacing w:before="120" w:after="120" w:line="240" w:lineRule="auto"/>
        <w:jc w:val="both"/>
        <w:rPr>
          <w:rFonts w:eastAsia="Times New Roman" w:cs="Calibri"/>
          <w:sz w:val="24"/>
          <w:szCs w:val="24"/>
          <w:lang w:eastAsia="el-GR"/>
        </w:rPr>
      </w:pPr>
      <w:r w:rsidRPr="00067A66">
        <w:rPr>
          <w:rFonts w:eastAsia="Times New Roman" w:cs="Calibri"/>
          <w:sz w:val="24"/>
          <w:szCs w:val="24"/>
          <w:lang w:eastAsia="ar-SA"/>
        </w:rPr>
        <w:t xml:space="preserve">Ότι </w:t>
      </w:r>
      <w:r w:rsidRPr="00067A66">
        <w:rPr>
          <w:rFonts w:eastAsia="Times New Roman" w:cs="Calibri"/>
          <w:sz w:val="24"/>
          <w:szCs w:val="24"/>
          <w:lang w:eastAsia="el-GR"/>
        </w:rPr>
        <w:t xml:space="preserve">αναπόσπαστο τμήμα της παρούσας αποτελούν, σύμφωνα με το άρθρο 2 παρ.1 </w:t>
      </w:r>
      <w:proofErr w:type="spellStart"/>
      <w:r w:rsidRPr="00067A66">
        <w:rPr>
          <w:rFonts w:eastAsia="Times New Roman" w:cs="Calibri"/>
          <w:sz w:val="24"/>
          <w:szCs w:val="24"/>
          <w:lang w:eastAsia="el-GR"/>
        </w:rPr>
        <w:t>περιπτ</w:t>
      </w:r>
      <w:proofErr w:type="spellEnd"/>
      <w:r w:rsidRPr="00067A66">
        <w:rPr>
          <w:rFonts w:eastAsia="Times New Roman" w:cs="Calibri"/>
          <w:sz w:val="24"/>
          <w:szCs w:val="24"/>
          <w:lang w:eastAsia="el-GR"/>
        </w:rPr>
        <w:t>. 42 του Ν.4412/2016:</w:t>
      </w:r>
    </w:p>
    <w:p w14:paraId="4EE88F1D" w14:textId="77777777" w:rsidR="00067A66" w:rsidRDefault="00067A66" w:rsidP="002855E7">
      <w:pPr>
        <w:suppressAutoHyphens/>
        <w:spacing w:before="120" w:after="120" w:line="240" w:lineRule="auto"/>
        <w:ind w:left="360"/>
        <w:jc w:val="both"/>
        <w:rPr>
          <w:rFonts w:eastAsia="Times New Roman" w:cs="Calibri"/>
          <w:sz w:val="24"/>
          <w:szCs w:val="24"/>
          <w:lang w:eastAsia="el-GR"/>
        </w:rPr>
      </w:pPr>
      <w:r w:rsidRPr="00067A66">
        <w:rPr>
          <w:rFonts w:eastAsia="Times New Roman" w:cs="Calibri"/>
          <w:sz w:val="24"/>
          <w:szCs w:val="24"/>
          <w:lang w:eastAsia="el-GR"/>
        </w:rPr>
        <w:t>-η υπ’ αριθ. ............ διακήρυξη, με τα Παραρτήματα της και συγκεκριμένα</w:t>
      </w:r>
      <w:r>
        <w:rPr>
          <w:rFonts w:eastAsia="Times New Roman" w:cs="Calibri"/>
          <w:sz w:val="24"/>
          <w:szCs w:val="24"/>
          <w:lang w:eastAsia="el-GR"/>
        </w:rPr>
        <w:t>:</w:t>
      </w:r>
    </w:p>
    <w:p w14:paraId="4B322093" w14:textId="77777777" w:rsidR="000027D7" w:rsidRPr="00162970" w:rsidRDefault="000027D7" w:rsidP="00F3410A">
      <w:pPr>
        <w:spacing w:line="240" w:lineRule="auto"/>
        <w:ind w:left="426"/>
        <w:jc w:val="both"/>
        <w:rPr>
          <w:rFonts w:eastAsia="Times New Roman" w:cs="Calibri"/>
          <w:color w:val="0070C0"/>
          <w:sz w:val="24"/>
          <w:szCs w:val="24"/>
          <w:lang w:eastAsia="el-GR"/>
        </w:rPr>
      </w:pPr>
      <w:r w:rsidRPr="00162970">
        <w:rPr>
          <w:rFonts w:eastAsia="Times New Roman" w:cs="Calibri"/>
          <w:sz w:val="24"/>
          <w:szCs w:val="24"/>
          <w:lang w:eastAsia="el-GR"/>
        </w:rPr>
        <w:t>-οι υπ’ αριθ. ............ τεχνικές προδιαγραφές</w:t>
      </w:r>
      <w:r w:rsidR="00E175B8" w:rsidRPr="00162970">
        <w:rPr>
          <w:rFonts w:eastAsia="Times New Roman" w:cs="Calibri"/>
          <w:sz w:val="24"/>
          <w:szCs w:val="24"/>
          <w:lang w:eastAsia="el-GR"/>
        </w:rPr>
        <w:t xml:space="preserve"> </w:t>
      </w:r>
      <w:r w:rsidR="009B7246" w:rsidRPr="00162970">
        <w:rPr>
          <w:rFonts w:eastAsia="Times New Roman" w:cs="Calibri"/>
          <w:color w:val="0070C0"/>
          <w:sz w:val="24"/>
          <w:szCs w:val="24"/>
          <w:lang w:eastAsia="el-GR"/>
        </w:rPr>
        <w:t>[</w:t>
      </w:r>
      <w:r w:rsidR="001F2A0D" w:rsidRPr="001F2A0D">
        <w:rPr>
          <w:rFonts w:eastAsia="Times New Roman" w:cs="Calibri"/>
          <w:i/>
          <w:color w:val="0070C0"/>
          <w:sz w:val="24"/>
          <w:szCs w:val="24"/>
          <w:lang w:eastAsia="el-GR"/>
        </w:rPr>
        <w:t xml:space="preserve">στην περίπτωση που </w:t>
      </w:r>
      <w:r w:rsidR="00E175B8" w:rsidRPr="00162970">
        <w:rPr>
          <w:rFonts w:eastAsia="Times New Roman" w:cs="Calibri"/>
          <w:color w:val="0070C0"/>
          <w:sz w:val="24"/>
          <w:szCs w:val="24"/>
          <w:lang w:eastAsia="el-GR"/>
        </w:rPr>
        <w:t>αποτελούν διακριτό έγγραφο και δεν έχουν ενσωματωθεί στο τεύχος της Διακήρυξης</w:t>
      </w:r>
      <w:r w:rsidR="009B7246" w:rsidRPr="00162970">
        <w:rPr>
          <w:rFonts w:eastAsia="Times New Roman" w:cs="Calibri"/>
          <w:color w:val="0070C0"/>
          <w:sz w:val="24"/>
          <w:szCs w:val="24"/>
          <w:lang w:eastAsia="el-GR"/>
        </w:rPr>
        <w:t>]</w:t>
      </w:r>
    </w:p>
    <w:p w14:paraId="5D189638" w14:textId="77777777" w:rsidR="000027D7" w:rsidRPr="00162970" w:rsidRDefault="000027D7" w:rsidP="00F3410A">
      <w:pPr>
        <w:spacing w:line="240" w:lineRule="auto"/>
        <w:ind w:left="426"/>
        <w:jc w:val="both"/>
        <w:rPr>
          <w:rFonts w:cs="Calibri"/>
          <w:sz w:val="24"/>
          <w:szCs w:val="24"/>
        </w:rPr>
      </w:pPr>
      <w:r w:rsidRPr="00162970">
        <w:rPr>
          <w:rFonts w:eastAsia="Times New Roman" w:cs="Calibri"/>
          <w:sz w:val="24"/>
          <w:szCs w:val="24"/>
          <w:lang w:eastAsia="el-GR"/>
        </w:rPr>
        <w:t>-η προσφορά του Αναδόχου</w:t>
      </w:r>
      <w:r w:rsidR="001F2A0D">
        <w:rPr>
          <w:rFonts w:eastAsia="Times New Roman" w:cs="Calibri"/>
          <w:sz w:val="24"/>
          <w:szCs w:val="24"/>
          <w:lang w:eastAsia="el-GR"/>
        </w:rPr>
        <w:t>.</w:t>
      </w:r>
    </w:p>
    <w:p w14:paraId="1347D4FD" w14:textId="77777777" w:rsidR="006D0B07" w:rsidRPr="00162970" w:rsidRDefault="000027D7" w:rsidP="00F3410A">
      <w:pPr>
        <w:numPr>
          <w:ilvl w:val="0"/>
          <w:numId w:val="3"/>
        </w:numPr>
        <w:spacing w:line="240" w:lineRule="auto"/>
        <w:jc w:val="both"/>
        <w:rPr>
          <w:rFonts w:eastAsia="Times New Roman" w:cs="Calibri"/>
          <w:sz w:val="24"/>
          <w:szCs w:val="24"/>
          <w:lang w:eastAsia="el-GR"/>
        </w:rPr>
      </w:pPr>
      <w:r w:rsidRPr="00162970">
        <w:rPr>
          <w:rFonts w:cs="Calibri"/>
          <w:sz w:val="24"/>
          <w:szCs w:val="24"/>
        </w:rPr>
        <w:t xml:space="preserve">Ότι ο </w:t>
      </w:r>
      <w:r w:rsidR="00315862">
        <w:rPr>
          <w:rFonts w:eastAsia="Times New Roman" w:cs="Calibri"/>
          <w:sz w:val="24"/>
          <w:szCs w:val="24"/>
          <w:lang w:eastAsia="el-GR"/>
        </w:rPr>
        <w:t>Α</w:t>
      </w:r>
      <w:r w:rsidRPr="00162970">
        <w:rPr>
          <w:rFonts w:eastAsia="Times New Roman" w:cs="Calibri"/>
          <w:sz w:val="24"/>
          <w:szCs w:val="24"/>
          <w:lang w:eastAsia="el-GR"/>
        </w:rPr>
        <w:t>νάδοχος κατέθεσε την</w:t>
      </w:r>
      <w:r w:rsidR="00A91C8E" w:rsidRPr="00162970">
        <w:rPr>
          <w:rFonts w:eastAsia="Times New Roman" w:cs="Calibri"/>
          <w:sz w:val="24"/>
          <w:szCs w:val="24"/>
          <w:lang w:eastAsia="el-GR"/>
        </w:rPr>
        <w:t>:</w:t>
      </w:r>
      <w:r w:rsidRPr="00162970">
        <w:rPr>
          <w:rFonts w:eastAsia="Times New Roman" w:cs="Calibri"/>
          <w:sz w:val="24"/>
          <w:szCs w:val="24"/>
          <w:lang w:eastAsia="el-GR"/>
        </w:rPr>
        <w:t xml:space="preserve"> </w:t>
      </w:r>
    </w:p>
    <w:p w14:paraId="45C29DF0" w14:textId="7F3E61DF" w:rsidR="000741DE" w:rsidRPr="00B6304C" w:rsidRDefault="000741DE" w:rsidP="00F3410A">
      <w:pPr>
        <w:spacing w:line="240" w:lineRule="auto"/>
        <w:ind w:left="360"/>
        <w:jc w:val="both"/>
        <w:rPr>
          <w:rFonts w:eastAsia="Times New Roman" w:cs="Calibri"/>
          <w:sz w:val="24"/>
          <w:szCs w:val="24"/>
          <w:lang w:eastAsia="el-GR"/>
        </w:rPr>
      </w:pPr>
      <w:r w:rsidRPr="00162970">
        <w:rPr>
          <w:rFonts w:eastAsia="Times New Roman" w:cs="Calibri"/>
          <w:sz w:val="24"/>
          <w:szCs w:val="24"/>
          <w:lang w:eastAsia="el-GR"/>
        </w:rPr>
        <w:t xml:space="preserve">α) </w:t>
      </w:r>
      <w:r w:rsidR="000027D7" w:rsidRPr="00162970">
        <w:rPr>
          <w:rFonts w:eastAsia="Times New Roman" w:cs="Calibri"/>
          <w:sz w:val="24"/>
          <w:szCs w:val="24"/>
          <w:lang w:eastAsia="el-GR"/>
        </w:rPr>
        <w:t>υπ’ αριθ. .............. εγγυητική επιστολή της τράπεζας</w:t>
      </w:r>
      <w:r w:rsidR="00E175B8" w:rsidRPr="00162970">
        <w:rPr>
          <w:rFonts w:eastAsia="Times New Roman" w:cs="Calibri"/>
          <w:sz w:val="24"/>
          <w:szCs w:val="24"/>
          <w:lang w:eastAsia="el-GR"/>
        </w:rPr>
        <w:t xml:space="preserve">/ πιστωτικού ιδρύματος/ χρηματοδοτικού ιδρύματος/ ασφαλιστικής επιχείρησης/ </w:t>
      </w:r>
      <w:r w:rsidR="000027D7" w:rsidRPr="00162970">
        <w:rPr>
          <w:rFonts w:eastAsia="Times New Roman" w:cs="Calibri"/>
          <w:sz w:val="24"/>
          <w:szCs w:val="24"/>
          <w:lang w:eastAsia="el-GR"/>
        </w:rPr>
        <w:t xml:space="preserve"> ..............., ποσού ........................ ευρώ, για την καλή εκτέλεση</w:t>
      </w:r>
      <w:r w:rsidR="00E175B8" w:rsidRPr="00162970">
        <w:rPr>
          <w:rFonts w:eastAsia="Times New Roman" w:cs="Calibri"/>
          <w:sz w:val="24"/>
          <w:szCs w:val="24"/>
          <w:lang w:eastAsia="el-GR"/>
        </w:rPr>
        <w:t xml:space="preserve"> των όρων του παρόντος συμφωνητικού</w:t>
      </w:r>
      <w:r w:rsidR="00B6304C" w:rsidRPr="00B6304C">
        <w:rPr>
          <w:rFonts w:eastAsia="Times New Roman" w:cs="Calibri"/>
          <w:sz w:val="24"/>
          <w:szCs w:val="24"/>
          <w:lang w:eastAsia="el-GR"/>
        </w:rPr>
        <w:t>.</w:t>
      </w:r>
    </w:p>
    <w:p w14:paraId="540153A2" w14:textId="77777777" w:rsidR="002261F5" w:rsidRPr="00162970" w:rsidRDefault="002261F5" w:rsidP="003A22AD">
      <w:pPr>
        <w:spacing w:line="240" w:lineRule="auto"/>
        <w:jc w:val="both"/>
        <w:rPr>
          <w:rFonts w:cs="Calibri"/>
          <w:sz w:val="24"/>
          <w:szCs w:val="24"/>
        </w:rPr>
      </w:pPr>
      <w:r w:rsidRPr="00162970">
        <w:rPr>
          <w:rFonts w:cs="Calibri"/>
          <w:sz w:val="24"/>
          <w:szCs w:val="24"/>
        </w:rPr>
        <w:t>Συμφώνησαν και έκαναν αμοιβαία αποδεκτά τα ακόλουθα :</w:t>
      </w:r>
    </w:p>
    <w:p w14:paraId="51F25135" w14:textId="77777777" w:rsidR="00D74764" w:rsidRPr="00162970" w:rsidRDefault="00D74764" w:rsidP="003A22AD">
      <w:pPr>
        <w:spacing w:after="0" w:line="240" w:lineRule="auto"/>
        <w:rPr>
          <w:rFonts w:eastAsia="Times New Roman" w:cs="Calibri"/>
          <w:sz w:val="24"/>
          <w:szCs w:val="24"/>
          <w:lang w:eastAsia="el-GR"/>
        </w:rPr>
      </w:pPr>
    </w:p>
    <w:p w14:paraId="5822328C" w14:textId="77777777" w:rsidR="000027D7" w:rsidRPr="00162970" w:rsidRDefault="003E1945" w:rsidP="003A22AD">
      <w:pPr>
        <w:spacing w:after="0" w:line="240" w:lineRule="auto"/>
        <w:jc w:val="center"/>
        <w:rPr>
          <w:rFonts w:eastAsia="Times New Roman" w:cs="Calibri"/>
          <w:sz w:val="24"/>
          <w:szCs w:val="24"/>
          <w:lang w:eastAsia="el-GR"/>
        </w:rPr>
      </w:pPr>
      <w:r w:rsidRPr="00162970">
        <w:rPr>
          <w:rFonts w:eastAsia="Times New Roman" w:cs="Calibri"/>
          <w:sz w:val="24"/>
          <w:szCs w:val="24"/>
          <w:lang w:eastAsia="el-GR"/>
        </w:rPr>
        <w:t>Άρθρο 1</w:t>
      </w:r>
    </w:p>
    <w:p w14:paraId="32FA0BF6" w14:textId="77777777" w:rsidR="000027D7" w:rsidRPr="00162970" w:rsidRDefault="003E1945" w:rsidP="003A22AD">
      <w:pPr>
        <w:spacing w:after="0" w:line="240" w:lineRule="auto"/>
        <w:jc w:val="center"/>
        <w:rPr>
          <w:rFonts w:eastAsia="Times New Roman" w:cs="Calibri"/>
          <w:sz w:val="24"/>
          <w:szCs w:val="24"/>
          <w:lang w:eastAsia="el-GR"/>
        </w:rPr>
      </w:pPr>
      <w:r w:rsidRPr="00162970">
        <w:rPr>
          <w:rFonts w:eastAsia="Times New Roman" w:cs="Calibri"/>
          <w:sz w:val="24"/>
          <w:szCs w:val="24"/>
          <w:lang w:eastAsia="el-GR"/>
        </w:rPr>
        <w:t>Αντικείμενο</w:t>
      </w:r>
    </w:p>
    <w:p w14:paraId="3DA9B3CF" w14:textId="77777777" w:rsidR="000027D7" w:rsidRPr="00162970" w:rsidRDefault="000027D7" w:rsidP="003A22AD">
      <w:pPr>
        <w:spacing w:after="0" w:line="240" w:lineRule="auto"/>
        <w:jc w:val="center"/>
        <w:rPr>
          <w:rFonts w:eastAsia="Times New Roman" w:cs="Calibri"/>
          <w:sz w:val="24"/>
          <w:szCs w:val="24"/>
          <w:lang w:eastAsia="el-GR"/>
        </w:rPr>
      </w:pPr>
    </w:p>
    <w:p w14:paraId="3263E511" w14:textId="77777777" w:rsidR="00846052" w:rsidRPr="00162970" w:rsidRDefault="003E1945" w:rsidP="00D74764">
      <w:pPr>
        <w:spacing w:after="0" w:line="240" w:lineRule="auto"/>
        <w:jc w:val="both"/>
        <w:rPr>
          <w:rFonts w:eastAsia="Times New Roman" w:cs="Calibri"/>
          <w:sz w:val="24"/>
          <w:szCs w:val="24"/>
          <w:lang w:eastAsia="el-GR"/>
        </w:rPr>
      </w:pPr>
      <w:r w:rsidRPr="00162970">
        <w:rPr>
          <w:rFonts w:eastAsia="Times New Roman" w:cs="Calibri"/>
          <w:sz w:val="24"/>
          <w:szCs w:val="24"/>
          <w:lang w:eastAsia="el-GR"/>
        </w:rPr>
        <w:t xml:space="preserve">Αντικείμενο της παρούσας σύμβασης είναι ....................., σύμφωνα με τους όρους και τις προδιαγραφές </w:t>
      </w:r>
      <w:r w:rsidR="005E21A0" w:rsidRPr="00162970">
        <w:rPr>
          <w:rFonts w:eastAsia="Times New Roman" w:cs="Calibri"/>
          <w:sz w:val="24"/>
          <w:szCs w:val="24"/>
          <w:lang w:eastAsia="el-GR"/>
        </w:rPr>
        <w:t xml:space="preserve">του άρθρου 1.3 </w:t>
      </w:r>
      <w:r w:rsidRPr="00162970">
        <w:rPr>
          <w:rFonts w:eastAsia="Times New Roman" w:cs="Calibri"/>
          <w:sz w:val="24"/>
          <w:szCs w:val="24"/>
          <w:lang w:eastAsia="el-GR"/>
        </w:rPr>
        <w:t xml:space="preserve">της </w:t>
      </w:r>
      <w:r w:rsidR="00315862">
        <w:rPr>
          <w:rFonts w:eastAsia="Times New Roman" w:cs="Calibri"/>
          <w:sz w:val="24"/>
          <w:szCs w:val="24"/>
          <w:lang w:eastAsia="el-GR"/>
        </w:rPr>
        <w:t>δ</w:t>
      </w:r>
      <w:r w:rsidR="005E21A0" w:rsidRPr="00162970">
        <w:rPr>
          <w:rFonts w:eastAsia="Times New Roman" w:cs="Calibri"/>
          <w:sz w:val="24"/>
          <w:szCs w:val="24"/>
          <w:lang w:eastAsia="el-GR"/>
        </w:rPr>
        <w:t>ιακήρυξης και των ΠΑΡΑΡΤΗΜΑΤΩΝ ……</w:t>
      </w:r>
      <w:r w:rsidR="00AE748C" w:rsidRPr="00162970">
        <w:rPr>
          <w:rFonts w:eastAsia="Times New Roman" w:cs="Calibri"/>
          <w:sz w:val="24"/>
          <w:szCs w:val="24"/>
          <w:lang w:eastAsia="el-GR"/>
        </w:rPr>
        <w:t>:</w:t>
      </w:r>
      <w:r w:rsidR="005E21A0" w:rsidRPr="00162970">
        <w:rPr>
          <w:rFonts w:eastAsia="Times New Roman" w:cs="Calibri"/>
          <w:sz w:val="24"/>
          <w:szCs w:val="24"/>
          <w:lang w:eastAsia="el-GR"/>
        </w:rPr>
        <w:t>.</w:t>
      </w:r>
    </w:p>
    <w:p w14:paraId="3D5780FD" w14:textId="77777777" w:rsidR="003E1945" w:rsidRPr="007153F5" w:rsidRDefault="00846052" w:rsidP="00D74764">
      <w:pPr>
        <w:spacing w:after="0" w:line="240" w:lineRule="auto"/>
        <w:jc w:val="both"/>
        <w:rPr>
          <w:rFonts w:eastAsia="Times New Roman" w:cs="Calibri"/>
          <w:sz w:val="24"/>
          <w:szCs w:val="24"/>
          <w:lang w:eastAsia="el-GR"/>
        </w:rPr>
      </w:pPr>
      <w:r w:rsidRPr="007153F5">
        <w:rPr>
          <w:rFonts w:eastAsia="Times New Roman" w:cs="Calibri"/>
          <w:i/>
          <w:color w:val="0070C0"/>
          <w:sz w:val="24"/>
          <w:szCs w:val="24"/>
          <w:lang w:eastAsia="el-GR"/>
        </w:rPr>
        <w:t xml:space="preserve">[στο σημείο αυτό περιγράφεται το τμήμα/τμήματα της σύμβασης που κατακυρώθηκαν στον ανάδοχο, καθώς και τυχόν επιπρόσθετη </w:t>
      </w:r>
      <w:proofErr w:type="spellStart"/>
      <w:r w:rsidR="00AE748C" w:rsidRPr="007153F5">
        <w:rPr>
          <w:rFonts w:eastAsia="Times New Roman" w:cs="Calibri"/>
          <w:i/>
          <w:color w:val="0070C0"/>
          <w:sz w:val="24"/>
          <w:szCs w:val="24"/>
          <w:lang w:eastAsia="el-GR"/>
        </w:rPr>
        <w:t>κατακυρωθείσα</w:t>
      </w:r>
      <w:proofErr w:type="spellEnd"/>
      <w:r w:rsidR="00AE748C" w:rsidRPr="007153F5">
        <w:rPr>
          <w:rFonts w:eastAsia="Times New Roman" w:cs="Calibri"/>
          <w:i/>
          <w:color w:val="0070C0"/>
          <w:sz w:val="24"/>
          <w:szCs w:val="24"/>
          <w:lang w:eastAsia="el-GR"/>
        </w:rPr>
        <w:t xml:space="preserve"> </w:t>
      </w:r>
      <w:r w:rsidRPr="007153F5">
        <w:rPr>
          <w:rFonts w:eastAsia="Times New Roman" w:cs="Calibri"/>
          <w:i/>
          <w:color w:val="0070C0"/>
          <w:sz w:val="24"/>
          <w:szCs w:val="24"/>
          <w:lang w:eastAsia="el-GR"/>
        </w:rPr>
        <w:t>ποσότητα αγαθών, σε ποσοστό τοις εκατό επί της αρχικής ποσότητας, σύμφωνα με την παρ. 1 του άρθρου 105 του ν. 4412/2016]</w:t>
      </w:r>
      <w:r w:rsidR="004C73D4">
        <w:rPr>
          <w:rFonts w:eastAsia="Times New Roman" w:cs="Calibri"/>
          <w:sz w:val="24"/>
          <w:szCs w:val="24"/>
          <w:lang w:eastAsia="el-GR"/>
        </w:rPr>
        <w:t>.</w:t>
      </w:r>
      <w:r w:rsidR="003E1945" w:rsidRPr="007153F5">
        <w:rPr>
          <w:rFonts w:eastAsia="Times New Roman" w:cs="Calibri"/>
          <w:sz w:val="24"/>
          <w:szCs w:val="24"/>
          <w:lang w:eastAsia="el-GR"/>
        </w:rPr>
        <w:t xml:space="preserve"> </w:t>
      </w:r>
    </w:p>
    <w:p w14:paraId="60FC2C25" w14:textId="77777777" w:rsidR="006D0B07" w:rsidRPr="00162970" w:rsidRDefault="006D0B07" w:rsidP="00D74764">
      <w:pPr>
        <w:spacing w:after="0" w:line="240" w:lineRule="auto"/>
        <w:jc w:val="both"/>
        <w:rPr>
          <w:rFonts w:eastAsia="Times New Roman" w:cs="Calibri"/>
          <w:sz w:val="24"/>
          <w:szCs w:val="24"/>
          <w:lang w:eastAsia="el-GR"/>
        </w:rPr>
      </w:pPr>
    </w:p>
    <w:p w14:paraId="45367729" w14:textId="77777777" w:rsidR="00AE748C" w:rsidRPr="00162970" w:rsidRDefault="00AE748C" w:rsidP="00E36920">
      <w:pPr>
        <w:spacing w:after="0" w:line="240" w:lineRule="auto"/>
        <w:jc w:val="both"/>
        <w:rPr>
          <w:rFonts w:eastAsia="Times New Roman" w:cs="Calibri"/>
          <w:sz w:val="24"/>
          <w:szCs w:val="24"/>
          <w:lang w:eastAsia="el-GR"/>
        </w:rPr>
      </w:pPr>
      <w:r w:rsidRPr="00162970">
        <w:rPr>
          <w:rFonts w:eastAsia="Times New Roman" w:cs="Calibri"/>
          <w:sz w:val="24"/>
          <w:szCs w:val="24"/>
          <w:lang w:eastAsia="el-GR"/>
        </w:rPr>
        <w:t xml:space="preserve">Η προμήθεια θα πραγματοποιηθεί σύμφωνα με </w:t>
      </w:r>
      <w:r w:rsidR="00031D63" w:rsidRPr="00162970">
        <w:rPr>
          <w:rFonts w:eastAsia="Times New Roman" w:cs="Calibri"/>
          <w:sz w:val="24"/>
          <w:szCs w:val="24"/>
          <w:lang w:eastAsia="el-GR"/>
        </w:rPr>
        <w:t xml:space="preserve">τους </w:t>
      </w:r>
      <w:r w:rsidR="00757899" w:rsidRPr="00162970">
        <w:rPr>
          <w:rFonts w:eastAsia="Times New Roman" w:cs="Calibri"/>
          <w:sz w:val="24"/>
          <w:szCs w:val="24"/>
          <w:lang w:eastAsia="el-GR"/>
        </w:rPr>
        <w:t xml:space="preserve">όρους που περιέχονται στα έγγραφα της σύμβασης, </w:t>
      </w:r>
      <w:r w:rsidR="00E46B4C" w:rsidRPr="00162970">
        <w:rPr>
          <w:rFonts w:eastAsia="Times New Roman" w:cs="Calibri"/>
          <w:sz w:val="24"/>
          <w:szCs w:val="24"/>
          <w:lang w:eastAsia="el-GR"/>
        </w:rPr>
        <w:t>στην</w:t>
      </w:r>
      <w:r w:rsidR="00757899" w:rsidRPr="00162970">
        <w:rPr>
          <w:rFonts w:eastAsia="Times New Roman" w:cs="Calibri"/>
          <w:sz w:val="24"/>
          <w:szCs w:val="24"/>
          <w:lang w:eastAsia="el-GR"/>
        </w:rPr>
        <w:t xml:space="preserve"> απόφαση κατακύρωσης και </w:t>
      </w:r>
      <w:r w:rsidR="004C73D4">
        <w:rPr>
          <w:rFonts w:eastAsia="Times New Roman" w:cs="Calibri"/>
          <w:sz w:val="24"/>
          <w:szCs w:val="24"/>
          <w:lang w:eastAsia="el-GR"/>
        </w:rPr>
        <w:t>σ</w:t>
      </w:r>
      <w:r w:rsidR="00757899" w:rsidRPr="00162970">
        <w:rPr>
          <w:rFonts w:eastAsia="Times New Roman" w:cs="Calibri"/>
          <w:sz w:val="24"/>
          <w:szCs w:val="24"/>
          <w:lang w:eastAsia="el-GR"/>
        </w:rPr>
        <w:t>τη</w:t>
      </w:r>
      <w:r w:rsidR="00E46B4C" w:rsidRPr="00162970">
        <w:rPr>
          <w:rFonts w:eastAsia="Times New Roman" w:cs="Calibri"/>
          <w:sz w:val="24"/>
          <w:szCs w:val="24"/>
          <w:lang w:eastAsia="el-GR"/>
        </w:rPr>
        <w:t>ν</w:t>
      </w:r>
      <w:r w:rsidR="00757899" w:rsidRPr="00162970">
        <w:rPr>
          <w:rFonts w:eastAsia="Times New Roman" w:cs="Calibri"/>
          <w:sz w:val="24"/>
          <w:szCs w:val="24"/>
          <w:lang w:eastAsia="el-GR"/>
        </w:rPr>
        <w:t xml:space="preserve"> </w:t>
      </w:r>
      <w:r w:rsidRPr="00162970">
        <w:rPr>
          <w:rFonts w:eastAsia="Times New Roman" w:cs="Calibri"/>
          <w:sz w:val="24"/>
          <w:szCs w:val="24"/>
          <w:lang w:eastAsia="el-GR"/>
        </w:rPr>
        <w:t>προσφορά του Αναδόχου</w:t>
      </w:r>
      <w:r w:rsidR="00757899" w:rsidRPr="00162970">
        <w:rPr>
          <w:rFonts w:eastAsia="Times New Roman" w:cs="Calibri"/>
          <w:sz w:val="24"/>
          <w:szCs w:val="24"/>
          <w:lang w:eastAsia="el-GR"/>
        </w:rPr>
        <w:t>.</w:t>
      </w:r>
    </w:p>
    <w:p w14:paraId="55863310" w14:textId="77777777" w:rsidR="0002033D" w:rsidRPr="00162970" w:rsidRDefault="0002033D" w:rsidP="003A22AD">
      <w:pPr>
        <w:spacing w:after="0" w:line="240" w:lineRule="auto"/>
        <w:jc w:val="center"/>
        <w:rPr>
          <w:rFonts w:eastAsia="Times New Roman" w:cs="Calibri"/>
          <w:sz w:val="24"/>
          <w:szCs w:val="24"/>
          <w:lang w:eastAsia="el-GR"/>
        </w:rPr>
      </w:pPr>
      <w:r w:rsidRPr="00162970">
        <w:rPr>
          <w:rFonts w:eastAsia="Times New Roman" w:cs="Calibri"/>
          <w:sz w:val="24"/>
          <w:szCs w:val="24"/>
          <w:lang w:eastAsia="el-GR"/>
        </w:rPr>
        <w:t>Άρθρο 2</w:t>
      </w:r>
    </w:p>
    <w:p w14:paraId="1861DE7B" w14:textId="77777777" w:rsidR="0002033D" w:rsidRPr="00162970" w:rsidRDefault="0002033D" w:rsidP="003A22AD">
      <w:pPr>
        <w:spacing w:after="0" w:line="240" w:lineRule="auto"/>
        <w:jc w:val="center"/>
        <w:rPr>
          <w:rFonts w:eastAsia="Times New Roman" w:cs="Calibri"/>
          <w:sz w:val="24"/>
          <w:szCs w:val="24"/>
          <w:lang w:eastAsia="el-GR"/>
        </w:rPr>
      </w:pPr>
      <w:r w:rsidRPr="00162970">
        <w:rPr>
          <w:rFonts w:eastAsia="Times New Roman" w:cs="Calibri"/>
          <w:sz w:val="24"/>
          <w:szCs w:val="24"/>
          <w:lang w:eastAsia="el-GR"/>
        </w:rPr>
        <w:lastRenderedPageBreak/>
        <w:t>Χρηματοδότηση της σύμβασης</w:t>
      </w:r>
    </w:p>
    <w:p w14:paraId="7DA0DD36" w14:textId="1F88E46A" w:rsidR="00F3410A" w:rsidRPr="00F3410A" w:rsidRDefault="00F3410A" w:rsidP="00F3410A">
      <w:pPr>
        <w:suppressAutoHyphens/>
        <w:spacing w:before="120" w:after="0" w:line="240" w:lineRule="auto"/>
        <w:jc w:val="both"/>
        <w:rPr>
          <w:rFonts w:eastAsia="Times New Roman" w:cs="Calibri"/>
          <w:sz w:val="24"/>
          <w:szCs w:val="24"/>
          <w:lang w:eastAsia="el-GR"/>
        </w:rPr>
      </w:pPr>
      <w:r w:rsidRPr="00F3410A">
        <w:rPr>
          <w:rFonts w:eastAsia="Times New Roman" w:cs="Calibri"/>
          <w:sz w:val="24"/>
          <w:szCs w:val="24"/>
          <w:lang w:eastAsia="el-GR"/>
        </w:rPr>
        <w:t xml:space="preserve">Φορέας χρηματοδότησης της παρούσας σύμβασης είναι το Υπουργείο Αγροτικής Ανάπτυξης &amp; Τροφίμων </w:t>
      </w:r>
      <w:r w:rsidRPr="00F3410A">
        <w:rPr>
          <w:rFonts w:eastAsia="Times New Roman" w:cs="Calibri"/>
          <w:sz w:val="24"/>
          <w:szCs w:val="24"/>
          <w:lang w:eastAsia="ar-SA"/>
        </w:rPr>
        <w:t xml:space="preserve">και συγκεκριμένα το Ευρωπαϊκό Γεωργικό Ταμείο Αγροτικής Ανάπτυξης της Ε.Ε. και </w:t>
      </w:r>
      <w:r w:rsidR="00270613">
        <w:rPr>
          <w:rFonts w:eastAsia="Times New Roman" w:cs="Calibri"/>
          <w:sz w:val="24"/>
          <w:szCs w:val="24"/>
          <w:lang w:eastAsia="ar-SA"/>
        </w:rPr>
        <w:t>το Ελληνικό Δημόσιο</w:t>
      </w:r>
      <w:r w:rsidRPr="00F3410A">
        <w:rPr>
          <w:rFonts w:eastAsia="Times New Roman" w:cs="Calibri"/>
          <w:sz w:val="24"/>
          <w:szCs w:val="24"/>
          <w:lang w:eastAsia="ar-SA"/>
        </w:rPr>
        <w:t>.</w:t>
      </w:r>
      <w:r w:rsidRPr="00F3410A">
        <w:rPr>
          <w:rFonts w:eastAsia="Times New Roman" w:cs="Calibri"/>
          <w:sz w:val="24"/>
          <w:szCs w:val="24"/>
          <w:lang w:eastAsia="el-GR"/>
        </w:rPr>
        <w:t xml:space="preserve"> Η δαπάνη για την εν λόγω σύμβαση βαρύνει την Σ.Α.Ε. 082/1. </w:t>
      </w:r>
      <w:r w:rsidRPr="00F3410A">
        <w:rPr>
          <w:rFonts w:eastAsia="Times New Roman" w:cs="Calibri"/>
          <w:sz w:val="24"/>
          <w:szCs w:val="24"/>
          <w:lang w:eastAsia="ar-SA"/>
        </w:rPr>
        <w:t>Ο κωδικός Ο.Π.Σ.Α.Α. της εν λόγω προμήθειας είναι: ………….και ο κωδικός ΣΑΕ …………….</w:t>
      </w:r>
    </w:p>
    <w:p w14:paraId="1F535A3A" w14:textId="77777777" w:rsidR="00F3410A" w:rsidRPr="00F3410A" w:rsidRDefault="00F3410A" w:rsidP="00F3410A">
      <w:pPr>
        <w:suppressAutoHyphens/>
        <w:spacing w:before="120" w:after="0" w:line="240" w:lineRule="auto"/>
        <w:jc w:val="both"/>
        <w:rPr>
          <w:rFonts w:eastAsia="Times New Roman" w:cs="Calibri"/>
          <w:color w:val="0070C0"/>
          <w:sz w:val="24"/>
          <w:szCs w:val="24"/>
          <w:lang w:eastAsia="el-GR"/>
        </w:rPr>
      </w:pPr>
      <w:r w:rsidRPr="00F3410A">
        <w:rPr>
          <w:rFonts w:eastAsia="Times New Roman" w:cs="Calibri"/>
          <w:sz w:val="24"/>
          <w:szCs w:val="24"/>
          <w:lang w:eastAsia="el-GR"/>
        </w:rPr>
        <w:t>Η παρούσα σύμβαση χρηματοδοτείται από Πιστώσεις του Προγράμματος Δημοσίων Επενδύσεων Π.Δ.Ε. «Αγροτική Ανάπτυξη της Ελλάδας 2014-2020» (Π.Α.Α. 2014-2020) (</w:t>
      </w:r>
      <w:proofErr w:type="spellStart"/>
      <w:r w:rsidRPr="00F3410A">
        <w:rPr>
          <w:rFonts w:eastAsia="Times New Roman" w:cs="Calibri"/>
          <w:sz w:val="24"/>
          <w:szCs w:val="24"/>
          <w:lang w:eastAsia="el-GR"/>
        </w:rPr>
        <w:t>αρ</w:t>
      </w:r>
      <w:proofErr w:type="spellEnd"/>
      <w:r w:rsidRPr="00F3410A">
        <w:rPr>
          <w:rFonts w:eastAsia="Times New Roman" w:cs="Calibri"/>
          <w:sz w:val="24"/>
          <w:szCs w:val="24"/>
          <w:lang w:eastAsia="el-GR"/>
        </w:rPr>
        <w:t xml:space="preserve">. </w:t>
      </w:r>
      <w:proofErr w:type="spellStart"/>
      <w:r w:rsidRPr="00F3410A">
        <w:rPr>
          <w:rFonts w:eastAsia="Times New Roman" w:cs="Calibri"/>
          <w:sz w:val="24"/>
          <w:szCs w:val="24"/>
          <w:lang w:eastAsia="el-GR"/>
        </w:rPr>
        <w:t>πρωτ</w:t>
      </w:r>
      <w:proofErr w:type="spellEnd"/>
      <w:r w:rsidRPr="00F3410A">
        <w:rPr>
          <w:rFonts w:eastAsia="Times New Roman" w:cs="Calibri"/>
          <w:sz w:val="24"/>
          <w:szCs w:val="24"/>
          <w:lang w:eastAsia="el-GR"/>
        </w:rPr>
        <w:t xml:space="preserve">. Απόφασης </w:t>
      </w:r>
      <w:r w:rsidRPr="00F3410A">
        <w:rPr>
          <w:rFonts w:eastAsia="Times New Roman" w:cs="Calibri"/>
          <w:b/>
          <w:sz w:val="24"/>
          <w:szCs w:val="24"/>
          <w:lang w:eastAsia="ar-SA"/>
        </w:rPr>
        <w:t>………………</w:t>
      </w:r>
      <w:r w:rsidRPr="00F3410A">
        <w:rPr>
          <w:rFonts w:eastAsia="Times New Roman" w:cs="Calibri"/>
          <w:sz w:val="24"/>
          <w:szCs w:val="24"/>
          <w:lang w:eastAsia="el-GR"/>
        </w:rPr>
        <w:t xml:space="preserve">, αριθ. </w:t>
      </w:r>
      <w:proofErr w:type="spellStart"/>
      <w:r w:rsidRPr="00F3410A">
        <w:rPr>
          <w:rFonts w:eastAsia="Times New Roman" w:cs="Calibri"/>
          <w:sz w:val="24"/>
          <w:szCs w:val="24"/>
          <w:lang w:eastAsia="el-GR"/>
        </w:rPr>
        <w:t>ενάριθμου</w:t>
      </w:r>
      <w:proofErr w:type="spellEnd"/>
      <w:r w:rsidRPr="00F3410A">
        <w:rPr>
          <w:rFonts w:eastAsia="Times New Roman" w:cs="Calibri"/>
          <w:sz w:val="24"/>
          <w:szCs w:val="24"/>
          <w:lang w:eastAsia="el-GR"/>
        </w:rPr>
        <w:t xml:space="preserve"> έργου </w:t>
      </w:r>
      <w:r w:rsidRPr="00F3410A">
        <w:rPr>
          <w:rFonts w:eastAsia="Times New Roman" w:cs="Calibri"/>
          <w:sz w:val="24"/>
          <w:szCs w:val="24"/>
          <w:lang w:eastAsia="ar-SA"/>
        </w:rPr>
        <w:t>ΣΑΕ …………….</w:t>
      </w:r>
      <w:r w:rsidRPr="00F3410A">
        <w:rPr>
          <w:rFonts w:eastAsia="Times New Roman" w:cs="Calibri"/>
          <w:sz w:val="24"/>
          <w:szCs w:val="24"/>
          <w:lang w:eastAsia="el-GR"/>
        </w:rPr>
        <w:t>).</w:t>
      </w:r>
    </w:p>
    <w:p w14:paraId="5BB9356A" w14:textId="77777777" w:rsidR="00F3410A" w:rsidRDefault="00F3410A" w:rsidP="00F3410A">
      <w:pPr>
        <w:suppressAutoHyphens/>
        <w:spacing w:before="120" w:after="0" w:line="240" w:lineRule="auto"/>
        <w:jc w:val="both"/>
        <w:rPr>
          <w:rFonts w:eastAsia="Times New Roman" w:cs="Calibri"/>
          <w:sz w:val="24"/>
          <w:szCs w:val="24"/>
          <w:lang w:eastAsia="el-GR"/>
        </w:rPr>
      </w:pPr>
      <w:r w:rsidRPr="00F3410A">
        <w:rPr>
          <w:rFonts w:eastAsia="Times New Roman" w:cs="Calibri"/>
          <w:sz w:val="24"/>
          <w:szCs w:val="24"/>
          <w:lang w:eastAsia="el-GR"/>
        </w:rPr>
        <w:t xml:space="preserve">Η σύμβαση περιλαμβάνεται στο </w:t>
      </w:r>
      <w:proofErr w:type="spellStart"/>
      <w:r w:rsidRPr="00F3410A">
        <w:rPr>
          <w:rFonts w:eastAsia="Times New Roman" w:cs="Calibri"/>
          <w:sz w:val="24"/>
          <w:szCs w:val="24"/>
          <w:lang w:eastAsia="el-GR"/>
        </w:rPr>
        <w:t>υποέργο</w:t>
      </w:r>
      <w:proofErr w:type="spellEnd"/>
      <w:r w:rsidRPr="00F3410A">
        <w:rPr>
          <w:rFonts w:eastAsia="Times New Roman" w:cs="Calibri"/>
          <w:sz w:val="24"/>
          <w:szCs w:val="24"/>
          <w:lang w:eastAsia="el-GR"/>
        </w:rPr>
        <w:t xml:space="preserve"> </w:t>
      </w:r>
      <w:proofErr w:type="spellStart"/>
      <w:r w:rsidRPr="00F3410A">
        <w:rPr>
          <w:rFonts w:eastAsia="Times New Roman" w:cs="Calibri"/>
          <w:sz w:val="24"/>
          <w:szCs w:val="24"/>
          <w:lang w:eastAsia="el-GR"/>
        </w:rPr>
        <w:t>Νο</w:t>
      </w:r>
      <w:proofErr w:type="spellEnd"/>
      <w:r w:rsidRPr="00F3410A">
        <w:rPr>
          <w:rFonts w:eastAsia="Times New Roman" w:cs="Calibri"/>
          <w:sz w:val="24"/>
          <w:szCs w:val="24"/>
          <w:lang w:eastAsia="el-GR"/>
        </w:rPr>
        <w:t xml:space="preserve"> </w:t>
      </w:r>
      <w:r>
        <w:rPr>
          <w:rFonts w:eastAsia="Times New Roman" w:cs="Calibri"/>
          <w:sz w:val="24"/>
          <w:szCs w:val="24"/>
          <w:lang w:eastAsia="el-GR"/>
        </w:rPr>
        <w:t>……..</w:t>
      </w:r>
      <w:r w:rsidRPr="00F3410A">
        <w:rPr>
          <w:rFonts w:eastAsia="Times New Roman" w:cs="Calibri"/>
          <w:sz w:val="24"/>
          <w:szCs w:val="24"/>
          <w:lang w:eastAsia="el-GR"/>
        </w:rPr>
        <w:t xml:space="preserve"> της Πράξης: «</w:t>
      </w:r>
      <w:r w:rsidRPr="00F3410A">
        <w:rPr>
          <w:rFonts w:eastAsia="Times New Roman" w:cs="Calibri"/>
          <w:b/>
          <w:bCs/>
          <w:sz w:val="24"/>
          <w:szCs w:val="24"/>
        </w:rPr>
        <w:t>……………….</w:t>
      </w:r>
      <w:r w:rsidRPr="00F3410A">
        <w:rPr>
          <w:rFonts w:eastAsia="Times New Roman" w:cs="Calibri"/>
          <w:sz w:val="24"/>
          <w:szCs w:val="24"/>
          <w:lang w:eastAsia="el-GR"/>
        </w:rPr>
        <w:t xml:space="preserve">» η οποία έχει ενταχθεί στο Επιχειρησιακό Πρόγραμμα «Αγροτική Ανάπτυξη της Ελλάδας 2014-2020» με βάση την Απόφαση Ένταξης με </w:t>
      </w:r>
      <w:proofErr w:type="spellStart"/>
      <w:r w:rsidRPr="00F3410A">
        <w:rPr>
          <w:rFonts w:eastAsia="Times New Roman" w:cs="Calibri"/>
          <w:sz w:val="24"/>
          <w:szCs w:val="24"/>
          <w:lang w:eastAsia="el-GR"/>
        </w:rPr>
        <w:t>αρ</w:t>
      </w:r>
      <w:proofErr w:type="spellEnd"/>
      <w:r w:rsidRPr="00F3410A">
        <w:rPr>
          <w:rFonts w:eastAsia="Times New Roman" w:cs="Calibri"/>
          <w:sz w:val="24"/>
          <w:szCs w:val="24"/>
          <w:lang w:eastAsia="el-GR"/>
        </w:rPr>
        <w:t xml:space="preserve">. </w:t>
      </w:r>
      <w:proofErr w:type="spellStart"/>
      <w:r w:rsidRPr="00F3410A">
        <w:rPr>
          <w:rFonts w:eastAsia="Times New Roman" w:cs="Calibri"/>
          <w:sz w:val="24"/>
          <w:szCs w:val="24"/>
          <w:lang w:eastAsia="el-GR"/>
        </w:rPr>
        <w:t>πρωτ</w:t>
      </w:r>
      <w:proofErr w:type="spellEnd"/>
      <w:r w:rsidRPr="00F3410A">
        <w:rPr>
          <w:rFonts w:eastAsia="Times New Roman" w:cs="Calibri"/>
          <w:sz w:val="24"/>
          <w:szCs w:val="24"/>
          <w:lang w:eastAsia="el-GR"/>
        </w:rPr>
        <w:t xml:space="preserve">. …………………  του …………………….. και έχει λάβει κωδικό Ο.Π.Σ.Α.Α.: …………….. </w:t>
      </w:r>
      <w:r>
        <w:rPr>
          <w:rFonts w:eastAsia="Times New Roman" w:cs="Calibri"/>
          <w:sz w:val="24"/>
          <w:szCs w:val="24"/>
          <w:lang w:eastAsia="el-GR"/>
        </w:rPr>
        <w:t>.</w:t>
      </w:r>
    </w:p>
    <w:p w14:paraId="6B43153F" w14:textId="77777777" w:rsidR="00F3410A" w:rsidRPr="00F3410A" w:rsidRDefault="00F3410A" w:rsidP="00F3410A">
      <w:pPr>
        <w:suppressAutoHyphens/>
        <w:spacing w:before="120" w:after="0" w:line="240" w:lineRule="auto"/>
        <w:jc w:val="both"/>
        <w:rPr>
          <w:rFonts w:eastAsia="Times New Roman" w:cs="Calibri"/>
          <w:sz w:val="24"/>
          <w:szCs w:val="24"/>
          <w:lang w:eastAsia="el-GR"/>
        </w:rPr>
      </w:pPr>
      <w:r w:rsidRPr="00F3410A">
        <w:rPr>
          <w:rFonts w:eastAsia="Times New Roman" w:cs="Calibri"/>
          <w:sz w:val="24"/>
          <w:szCs w:val="24"/>
          <w:lang w:eastAsia="el-GR"/>
        </w:rPr>
        <w:t>Η παρούσα σύμβαση χρηματοδοτείται από την Ευρωπαϊκή Ένωση (</w:t>
      </w:r>
      <w:r w:rsidRPr="00F3410A">
        <w:rPr>
          <w:rFonts w:eastAsia="Times New Roman" w:cs="Calibri"/>
          <w:sz w:val="24"/>
          <w:szCs w:val="24"/>
          <w:lang w:eastAsia="ar-SA"/>
        </w:rPr>
        <w:t>Ευρωπαϊκό Γεωργικό Ταμείο Αγροτικής Ανάπτυξης Ε.Γ.Τ.Α.Α.</w:t>
      </w:r>
      <w:r w:rsidRPr="00F3410A">
        <w:rPr>
          <w:rFonts w:eastAsia="Times New Roman" w:cs="Calibri"/>
          <w:sz w:val="24"/>
          <w:szCs w:val="24"/>
          <w:lang w:eastAsia="el-GR"/>
        </w:rPr>
        <w:t>) και από εθνικούς πόρους μέσω του ΠΔΕ.</w:t>
      </w:r>
    </w:p>
    <w:p w14:paraId="079307C1" w14:textId="77777777" w:rsidR="00F3410A" w:rsidRDefault="00F3410A" w:rsidP="00E45D66">
      <w:pPr>
        <w:spacing w:after="0" w:line="240" w:lineRule="auto"/>
        <w:jc w:val="both"/>
        <w:rPr>
          <w:rFonts w:eastAsia="Times New Roman" w:cs="Calibri"/>
          <w:i/>
          <w:color w:val="0070C0"/>
          <w:sz w:val="24"/>
          <w:szCs w:val="24"/>
          <w:lang w:eastAsia="el-GR"/>
        </w:rPr>
      </w:pPr>
    </w:p>
    <w:p w14:paraId="03EF5E95" w14:textId="77777777" w:rsidR="001F320B" w:rsidRPr="007A2EC5" w:rsidRDefault="001F320B" w:rsidP="001F320B">
      <w:pPr>
        <w:spacing w:after="0" w:line="240" w:lineRule="auto"/>
        <w:jc w:val="both"/>
        <w:rPr>
          <w:rFonts w:eastAsia="Times New Roman" w:cs="Calibri"/>
          <w:sz w:val="24"/>
          <w:szCs w:val="24"/>
          <w:lang w:eastAsia="el-GR"/>
        </w:rPr>
      </w:pPr>
      <w:r w:rsidRPr="007A2EC5">
        <w:rPr>
          <w:rFonts w:eastAsia="Times New Roman" w:cs="Calibri"/>
          <w:sz w:val="24"/>
          <w:szCs w:val="24"/>
          <w:lang w:eastAsia="el-GR"/>
        </w:rPr>
        <w:t xml:space="preserve">Για την παρούσα διαδικασία έχει εκδοθεί η απόφαση με </w:t>
      </w:r>
      <w:proofErr w:type="spellStart"/>
      <w:r w:rsidRPr="007A2EC5">
        <w:rPr>
          <w:rFonts w:eastAsia="Times New Roman" w:cs="Calibri"/>
          <w:sz w:val="24"/>
          <w:szCs w:val="24"/>
          <w:lang w:eastAsia="el-GR"/>
        </w:rPr>
        <w:t>αρ</w:t>
      </w:r>
      <w:proofErr w:type="spellEnd"/>
      <w:r w:rsidRPr="007A2EC5">
        <w:rPr>
          <w:rFonts w:eastAsia="Times New Roman" w:cs="Calibri"/>
          <w:sz w:val="24"/>
          <w:szCs w:val="24"/>
          <w:lang w:eastAsia="el-GR"/>
        </w:rPr>
        <w:t xml:space="preserve">. </w:t>
      </w:r>
      <w:proofErr w:type="spellStart"/>
      <w:r w:rsidRPr="007A2EC5">
        <w:rPr>
          <w:rFonts w:eastAsia="Times New Roman" w:cs="Calibri"/>
          <w:sz w:val="24"/>
          <w:szCs w:val="24"/>
          <w:lang w:eastAsia="el-GR"/>
        </w:rPr>
        <w:t>πρωτ</w:t>
      </w:r>
      <w:proofErr w:type="spellEnd"/>
      <w:r w:rsidRPr="007A2EC5">
        <w:rPr>
          <w:rFonts w:eastAsia="Times New Roman" w:cs="Calibri"/>
          <w:sz w:val="24"/>
          <w:szCs w:val="24"/>
          <w:lang w:eastAsia="el-GR"/>
        </w:rPr>
        <w:t xml:space="preserve">.  …................. (ΑΔΑΜ….., ΑΔΑ……) για την ανάληψη υποχρέωσης/έγκριση δέσμευσης πίστωσης για το οικονομικό έτος 202..... και έλαβε α/α ……. καταχώρησης  στο μητρώο δεσμεύσεων/Βιβλίο εγκρίσεων &amp; Εντολών Πληρωμής του φορέα…. . </w:t>
      </w:r>
    </w:p>
    <w:p w14:paraId="1AB74B10" w14:textId="023838E9" w:rsidR="004C73D4" w:rsidRDefault="007A2EC5" w:rsidP="004C73D4">
      <w:pPr>
        <w:suppressAutoHyphens/>
        <w:spacing w:after="60" w:line="240" w:lineRule="auto"/>
        <w:jc w:val="both"/>
        <w:rPr>
          <w:rFonts w:eastAsia="Times New Roman" w:cs="Calibri"/>
          <w:i/>
          <w:iCs/>
          <w:color w:val="5B9BD5"/>
          <w:kern w:val="1"/>
          <w:szCs w:val="24"/>
          <w:lang w:eastAsia="ar-SA"/>
        </w:rPr>
      </w:pPr>
      <w:r>
        <w:rPr>
          <w:rFonts w:eastAsia="Times New Roman" w:cs="Calibri"/>
          <w:i/>
          <w:iCs/>
          <w:color w:val="5B9BD5"/>
          <w:kern w:val="1"/>
          <w:szCs w:val="24"/>
          <w:lang w:eastAsia="ar-SA"/>
        </w:rPr>
        <w:t xml:space="preserve">(εάν δεν απαιτείται η διαδικασία αυτή από τον φορέα να γίνει διαγραφή) </w:t>
      </w:r>
    </w:p>
    <w:p w14:paraId="53B31704" w14:textId="77777777" w:rsidR="005E21A0" w:rsidRPr="00162970" w:rsidRDefault="0002033D" w:rsidP="003A22AD">
      <w:pPr>
        <w:spacing w:after="0" w:line="240" w:lineRule="auto"/>
        <w:jc w:val="center"/>
        <w:rPr>
          <w:rFonts w:eastAsia="Times New Roman" w:cs="Calibri"/>
          <w:sz w:val="24"/>
          <w:szCs w:val="24"/>
          <w:lang w:eastAsia="el-GR"/>
        </w:rPr>
      </w:pPr>
      <w:r w:rsidRPr="00162970">
        <w:rPr>
          <w:rFonts w:eastAsia="Times New Roman" w:cs="Calibri"/>
          <w:sz w:val="24"/>
          <w:szCs w:val="24"/>
          <w:lang w:eastAsia="el-GR"/>
        </w:rPr>
        <w:t>Άρθρο 3</w:t>
      </w:r>
    </w:p>
    <w:p w14:paraId="1886C920" w14:textId="77777777" w:rsidR="005E21A0" w:rsidRPr="00162970" w:rsidRDefault="003E1945" w:rsidP="003A22AD">
      <w:pPr>
        <w:spacing w:after="0" w:line="240" w:lineRule="auto"/>
        <w:jc w:val="center"/>
        <w:rPr>
          <w:rFonts w:eastAsia="Times New Roman" w:cs="Calibri"/>
          <w:sz w:val="24"/>
          <w:szCs w:val="24"/>
          <w:lang w:eastAsia="el-GR"/>
        </w:rPr>
      </w:pPr>
      <w:r w:rsidRPr="00162970">
        <w:rPr>
          <w:rFonts w:eastAsia="Times New Roman" w:cs="Calibri"/>
          <w:sz w:val="24"/>
          <w:szCs w:val="24"/>
          <w:lang w:eastAsia="el-GR"/>
        </w:rPr>
        <w:t>Διάρκεια</w:t>
      </w:r>
      <w:r w:rsidR="005E21A0" w:rsidRPr="00162970">
        <w:rPr>
          <w:rFonts w:eastAsia="Times New Roman" w:cs="Calibri"/>
          <w:sz w:val="24"/>
          <w:szCs w:val="24"/>
          <w:lang w:eastAsia="el-GR"/>
        </w:rPr>
        <w:t xml:space="preserve"> </w:t>
      </w:r>
      <w:r w:rsidRPr="00162970">
        <w:rPr>
          <w:rFonts w:eastAsia="Times New Roman" w:cs="Calibri"/>
          <w:sz w:val="24"/>
          <w:szCs w:val="24"/>
          <w:lang w:eastAsia="el-GR"/>
        </w:rPr>
        <w:t xml:space="preserve">σύμβασης </w:t>
      </w:r>
      <w:r w:rsidR="00AE748C" w:rsidRPr="00162970">
        <w:rPr>
          <w:rFonts w:eastAsia="Times New Roman" w:cs="Calibri"/>
          <w:sz w:val="24"/>
          <w:szCs w:val="24"/>
          <w:lang w:eastAsia="el-GR"/>
        </w:rPr>
        <w:t>–Χρόνος Παράδοσης</w:t>
      </w:r>
    </w:p>
    <w:p w14:paraId="05DE8DD8" w14:textId="77777777" w:rsidR="005E21A0" w:rsidRPr="00162970" w:rsidRDefault="005E21A0" w:rsidP="003A22AD">
      <w:pPr>
        <w:spacing w:after="0" w:line="240" w:lineRule="auto"/>
        <w:jc w:val="center"/>
        <w:rPr>
          <w:rFonts w:eastAsia="Times New Roman" w:cs="Calibri"/>
          <w:sz w:val="24"/>
          <w:szCs w:val="24"/>
          <w:lang w:eastAsia="el-GR"/>
        </w:rPr>
      </w:pPr>
    </w:p>
    <w:p w14:paraId="45F45A4E" w14:textId="77777777" w:rsidR="00031D63" w:rsidRPr="00162970" w:rsidRDefault="0002033D" w:rsidP="003A22AD">
      <w:pPr>
        <w:spacing w:after="0" w:line="240" w:lineRule="auto"/>
        <w:rPr>
          <w:rFonts w:eastAsia="Times New Roman" w:cs="Calibri"/>
          <w:sz w:val="24"/>
          <w:szCs w:val="24"/>
          <w:lang w:eastAsia="el-GR"/>
        </w:rPr>
      </w:pPr>
      <w:r w:rsidRPr="00162970">
        <w:rPr>
          <w:rFonts w:eastAsia="Times New Roman" w:cs="Calibri"/>
          <w:sz w:val="24"/>
          <w:szCs w:val="24"/>
          <w:lang w:eastAsia="el-GR"/>
        </w:rPr>
        <w:t>3</w:t>
      </w:r>
      <w:r w:rsidR="005E21A0" w:rsidRPr="00162970">
        <w:rPr>
          <w:rFonts w:eastAsia="Times New Roman" w:cs="Calibri"/>
          <w:sz w:val="24"/>
          <w:szCs w:val="24"/>
          <w:lang w:eastAsia="el-GR"/>
        </w:rPr>
        <w:t>.</w:t>
      </w:r>
      <w:r w:rsidR="003E1945" w:rsidRPr="00162970">
        <w:rPr>
          <w:rFonts w:eastAsia="Times New Roman" w:cs="Calibri"/>
          <w:sz w:val="24"/>
          <w:szCs w:val="24"/>
          <w:lang w:eastAsia="el-GR"/>
        </w:rPr>
        <w:t xml:space="preserve">1. </w:t>
      </w:r>
      <w:r w:rsidR="005E21A0" w:rsidRPr="00162970">
        <w:rPr>
          <w:rFonts w:eastAsia="Times New Roman" w:cs="Calibri"/>
          <w:sz w:val="24"/>
          <w:szCs w:val="24"/>
          <w:lang w:eastAsia="el-GR"/>
        </w:rPr>
        <w:t xml:space="preserve">Δυνάμει του άρθρου 1.3 της </w:t>
      </w:r>
      <w:r w:rsidR="00315862">
        <w:rPr>
          <w:rFonts w:eastAsia="Times New Roman" w:cs="Calibri"/>
          <w:sz w:val="24"/>
          <w:szCs w:val="24"/>
          <w:lang w:eastAsia="el-GR"/>
        </w:rPr>
        <w:t>δ</w:t>
      </w:r>
      <w:r w:rsidR="005E21A0" w:rsidRPr="00162970">
        <w:rPr>
          <w:rFonts w:eastAsia="Times New Roman" w:cs="Calibri"/>
          <w:sz w:val="24"/>
          <w:szCs w:val="24"/>
          <w:lang w:eastAsia="el-GR"/>
        </w:rPr>
        <w:t>ιακήρυξης η</w:t>
      </w:r>
      <w:r w:rsidR="003E1945" w:rsidRPr="00162970">
        <w:rPr>
          <w:rFonts w:eastAsia="Times New Roman" w:cs="Calibri"/>
          <w:sz w:val="24"/>
          <w:szCs w:val="24"/>
          <w:lang w:eastAsia="el-GR"/>
        </w:rPr>
        <w:t xml:space="preserve"> διάρκεια της παρούσας σύμβασης ορίζεται από την υπογραφή της και μέχρι .............................</w:t>
      </w:r>
    </w:p>
    <w:p w14:paraId="4A393D13" w14:textId="77777777" w:rsidR="005E21A0" w:rsidRPr="007153F5" w:rsidRDefault="00757899" w:rsidP="002C53B6">
      <w:pPr>
        <w:spacing w:after="0" w:line="240" w:lineRule="auto"/>
        <w:jc w:val="both"/>
        <w:rPr>
          <w:rFonts w:eastAsia="Times New Roman" w:cs="Calibri"/>
          <w:i/>
          <w:color w:val="0070C0"/>
          <w:sz w:val="24"/>
          <w:szCs w:val="24"/>
          <w:lang w:eastAsia="el-GR"/>
        </w:rPr>
      </w:pPr>
      <w:r w:rsidRPr="007153F5">
        <w:rPr>
          <w:rFonts w:eastAsia="Times New Roman" w:cs="Calibri"/>
          <w:i/>
          <w:color w:val="0070C0"/>
          <w:sz w:val="24"/>
          <w:szCs w:val="24"/>
          <w:lang w:eastAsia="el-GR"/>
        </w:rPr>
        <w:t>[</w:t>
      </w:r>
      <w:r w:rsidR="001F320B" w:rsidRPr="007153F5">
        <w:rPr>
          <w:rFonts w:eastAsia="Times New Roman" w:cs="Calibri"/>
          <w:i/>
          <w:color w:val="0070C0"/>
          <w:sz w:val="24"/>
          <w:szCs w:val="24"/>
          <w:lang w:eastAsia="el-GR"/>
        </w:rPr>
        <w:t>Ω</w:t>
      </w:r>
      <w:r w:rsidRPr="007153F5">
        <w:rPr>
          <w:rFonts w:eastAsia="Times New Roman" w:cs="Calibri"/>
          <w:i/>
          <w:color w:val="0070C0"/>
          <w:sz w:val="24"/>
          <w:szCs w:val="24"/>
          <w:lang w:eastAsia="el-GR"/>
        </w:rPr>
        <w:t>ς διάρκεια σύμβασης</w:t>
      </w:r>
      <w:r w:rsidR="00B976B5" w:rsidRPr="007153F5">
        <w:rPr>
          <w:rFonts w:eastAsia="Times New Roman" w:cs="Calibri"/>
          <w:i/>
          <w:color w:val="0070C0"/>
          <w:sz w:val="24"/>
          <w:szCs w:val="24"/>
          <w:lang w:eastAsia="el-GR"/>
        </w:rPr>
        <w:t xml:space="preserve"> προμήθειας, στην περίπτωση που </w:t>
      </w:r>
      <w:r w:rsidR="00031D63" w:rsidRPr="007153F5">
        <w:rPr>
          <w:rFonts w:eastAsia="Times New Roman" w:cs="Calibri"/>
          <w:i/>
          <w:color w:val="0070C0"/>
          <w:sz w:val="24"/>
          <w:szCs w:val="24"/>
          <w:lang w:eastAsia="el-GR"/>
        </w:rPr>
        <w:t xml:space="preserve">αυτή </w:t>
      </w:r>
      <w:r w:rsidR="00B976B5" w:rsidRPr="007153F5">
        <w:rPr>
          <w:rFonts w:eastAsia="Times New Roman" w:cs="Calibri"/>
          <w:i/>
          <w:color w:val="0070C0"/>
          <w:sz w:val="24"/>
          <w:szCs w:val="24"/>
          <w:lang w:eastAsia="el-GR"/>
        </w:rPr>
        <w:t xml:space="preserve">δεν ορίζεται ρητά στη </w:t>
      </w:r>
      <w:r w:rsidR="00315862" w:rsidRPr="007153F5">
        <w:rPr>
          <w:rFonts w:eastAsia="Times New Roman" w:cs="Calibri"/>
          <w:i/>
          <w:color w:val="0070C0"/>
          <w:sz w:val="24"/>
          <w:szCs w:val="24"/>
          <w:lang w:eastAsia="el-GR"/>
        </w:rPr>
        <w:t>Δ</w:t>
      </w:r>
      <w:r w:rsidR="00B976B5" w:rsidRPr="007153F5">
        <w:rPr>
          <w:rFonts w:eastAsia="Times New Roman" w:cs="Calibri"/>
          <w:i/>
          <w:color w:val="0070C0"/>
          <w:sz w:val="24"/>
          <w:szCs w:val="24"/>
          <w:lang w:eastAsia="el-GR"/>
        </w:rPr>
        <w:t>ιακήρυξη</w:t>
      </w:r>
      <w:r w:rsidR="0006283A" w:rsidRPr="007153F5">
        <w:rPr>
          <w:rFonts w:eastAsia="Times New Roman" w:cs="Calibri"/>
          <w:i/>
          <w:color w:val="0070C0"/>
          <w:sz w:val="24"/>
          <w:szCs w:val="24"/>
          <w:lang w:eastAsia="el-GR"/>
        </w:rPr>
        <w:t>,</w:t>
      </w:r>
      <w:r w:rsidRPr="007153F5">
        <w:rPr>
          <w:rFonts w:eastAsia="Times New Roman" w:cs="Calibri"/>
          <w:i/>
          <w:color w:val="0070C0"/>
          <w:sz w:val="24"/>
          <w:szCs w:val="24"/>
          <w:lang w:eastAsia="el-GR"/>
        </w:rPr>
        <w:t xml:space="preserve"> νοείται ο χρόνος μέχρι και την οριστική παραλαβή </w:t>
      </w:r>
      <w:r w:rsidR="002C53B6" w:rsidRPr="007153F5">
        <w:rPr>
          <w:rFonts w:eastAsia="Times New Roman" w:cs="Calibri"/>
          <w:i/>
          <w:color w:val="0070C0"/>
          <w:sz w:val="24"/>
          <w:szCs w:val="24"/>
          <w:lang w:eastAsia="el-GR"/>
        </w:rPr>
        <w:t>του συνόλου των ποσοτήτων.]</w:t>
      </w:r>
    </w:p>
    <w:p w14:paraId="10E8DA79" w14:textId="77777777" w:rsidR="002F3630" w:rsidRPr="00162970" w:rsidRDefault="002F3630" w:rsidP="002C53B6">
      <w:pPr>
        <w:spacing w:after="0" w:line="240" w:lineRule="auto"/>
        <w:jc w:val="both"/>
        <w:rPr>
          <w:rFonts w:eastAsia="Times New Roman" w:cs="Calibri"/>
          <w:sz w:val="24"/>
          <w:szCs w:val="24"/>
          <w:lang w:eastAsia="el-GR"/>
        </w:rPr>
      </w:pPr>
    </w:p>
    <w:p w14:paraId="5011FBE5" w14:textId="77777777" w:rsidR="002F3630" w:rsidRPr="00162970" w:rsidRDefault="002F7749" w:rsidP="003128DF">
      <w:pPr>
        <w:spacing w:after="0" w:line="240" w:lineRule="auto"/>
        <w:jc w:val="both"/>
        <w:rPr>
          <w:rFonts w:cs="Calibri"/>
          <w:sz w:val="24"/>
          <w:szCs w:val="24"/>
        </w:rPr>
      </w:pPr>
      <w:r w:rsidRPr="00162970">
        <w:rPr>
          <w:rFonts w:cs="Calibri"/>
          <w:sz w:val="24"/>
          <w:szCs w:val="24"/>
        </w:rPr>
        <w:t xml:space="preserve">3.2. Ο </w:t>
      </w:r>
      <w:r w:rsidR="002F3630" w:rsidRPr="00162970">
        <w:rPr>
          <w:rFonts w:cs="Calibri"/>
          <w:sz w:val="24"/>
          <w:szCs w:val="24"/>
        </w:rPr>
        <w:t xml:space="preserve">συμβατικός χρόνος παράδοσης των υλικών </w:t>
      </w:r>
      <w:r w:rsidR="00E36920" w:rsidRPr="00162970">
        <w:rPr>
          <w:rFonts w:cs="Calibri"/>
          <w:sz w:val="24"/>
          <w:szCs w:val="24"/>
        </w:rPr>
        <w:t xml:space="preserve">καθορίζεται στο άρθρο </w:t>
      </w:r>
      <w:r w:rsidR="002C53B6" w:rsidRPr="00162970">
        <w:rPr>
          <w:rFonts w:cs="Calibri"/>
          <w:sz w:val="24"/>
          <w:szCs w:val="24"/>
        </w:rPr>
        <w:t xml:space="preserve">7 </w:t>
      </w:r>
      <w:r w:rsidR="00E36920" w:rsidRPr="00162970">
        <w:rPr>
          <w:rFonts w:cs="Calibri"/>
          <w:sz w:val="24"/>
          <w:szCs w:val="24"/>
        </w:rPr>
        <w:t xml:space="preserve">της παρούσας </w:t>
      </w:r>
    </w:p>
    <w:p w14:paraId="5CF952E9" w14:textId="77777777" w:rsidR="00D74764" w:rsidRPr="00162970" w:rsidRDefault="00D74764" w:rsidP="002C53B6">
      <w:pPr>
        <w:spacing w:after="0" w:line="240" w:lineRule="auto"/>
        <w:jc w:val="both"/>
        <w:rPr>
          <w:rFonts w:eastAsia="Times New Roman" w:cs="Calibri"/>
          <w:sz w:val="24"/>
          <w:szCs w:val="24"/>
          <w:lang w:eastAsia="el-GR"/>
        </w:rPr>
      </w:pPr>
    </w:p>
    <w:p w14:paraId="63EEA2DD" w14:textId="77777777" w:rsidR="008552D4" w:rsidRPr="00162970" w:rsidRDefault="008552D4" w:rsidP="003A22AD">
      <w:pPr>
        <w:spacing w:after="0" w:line="240" w:lineRule="auto"/>
        <w:jc w:val="center"/>
        <w:rPr>
          <w:rFonts w:eastAsia="Times New Roman" w:cs="Calibri"/>
          <w:sz w:val="24"/>
          <w:szCs w:val="24"/>
          <w:lang w:eastAsia="el-GR"/>
        </w:rPr>
      </w:pPr>
      <w:r w:rsidRPr="00162970">
        <w:rPr>
          <w:rFonts w:eastAsia="Times New Roman" w:cs="Calibri"/>
          <w:sz w:val="24"/>
          <w:szCs w:val="24"/>
          <w:lang w:eastAsia="el-GR"/>
        </w:rPr>
        <w:t>Άρθρο 4</w:t>
      </w:r>
    </w:p>
    <w:p w14:paraId="54EAD98B" w14:textId="77777777" w:rsidR="008552D4" w:rsidRPr="00162970" w:rsidRDefault="008552D4" w:rsidP="003A22AD">
      <w:pPr>
        <w:spacing w:after="0" w:line="240" w:lineRule="auto"/>
        <w:jc w:val="center"/>
        <w:rPr>
          <w:rFonts w:eastAsia="Times New Roman" w:cs="Calibri"/>
          <w:sz w:val="24"/>
          <w:szCs w:val="24"/>
          <w:lang w:eastAsia="el-GR"/>
        </w:rPr>
      </w:pPr>
      <w:r w:rsidRPr="00162970">
        <w:rPr>
          <w:rFonts w:eastAsia="Times New Roman" w:cs="Calibri"/>
          <w:sz w:val="24"/>
          <w:szCs w:val="24"/>
          <w:lang w:eastAsia="el-GR"/>
        </w:rPr>
        <w:t>Υποχρεώσεις Αναδόχου</w:t>
      </w:r>
    </w:p>
    <w:p w14:paraId="50A87A7E" w14:textId="77777777" w:rsidR="008552D4" w:rsidRPr="00162970" w:rsidRDefault="008552D4" w:rsidP="003A22AD">
      <w:pPr>
        <w:spacing w:after="0" w:line="240" w:lineRule="auto"/>
        <w:rPr>
          <w:rFonts w:eastAsia="Times New Roman" w:cs="Calibri"/>
          <w:sz w:val="24"/>
          <w:szCs w:val="24"/>
          <w:lang w:eastAsia="el-GR"/>
        </w:rPr>
      </w:pPr>
    </w:p>
    <w:p w14:paraId="6A701B2C" w14:textId="77777777" w:rsidR="006D0B07" w:rsidRPr="00162970" w:rsidRDefault="008552D4" w:rsidP="007153F5">
      <w:pPr>
        <w:spacing w:after="0" w:line="240" w:lineRule="auto"/>
        <w:jc w:val="both"/>
        <w:rPr>
          <w:rFonts w:eastAsia="Times New Roman" w:cs="Calibri"/>
          <w:sz w:val="24"/>
          <w:szCs w:val="24"/>
          <w:lang w:eastAsia="el-GR"/>
        </w:rPr>
      </w:pPr>
      <w:r w:rsidRPr="00162970">
        <w:rPr>
          <w:rFonts w:eastAsia="Times New Roman" w:cs="Calibri"/>
          <w:sz w:val="24"/>
          <w:szCs w:val="24"/>
          <w:lang w:eastAsia="el-GR"/>
        </w:rPr>
        <w:t xml:space="preserve">Ο Ανάδοχος δεσμεύεται </w:t>
      </w:r>
      <w:r w:rsidR="00E62CD8">
        <w:rPr>
          <w:rFonts w:eastAsia="Times New Roman" w:cs="Calibri"/>
          <w:sz w:val="24"/>
          <w:szCs w:val="24"/>
          <w:lang w:eastAsia="el-GR"/>
        </w:rPr>
        <w:t>έναντι</w:t>
      </w:r>
      <w:r w:rsidR="00E62CD8" w:rsidRPr="00162970">
        <w:rPr>
          <w:rFonts w:eastAsia="Times New Roman" w:cs="Calibri"/>
          <w:sz w:val="24"/>
          <w:szCs w:val="24"/>
          <w:lang w:eastAsia="el-GR"/>
        </w:rPr>
        <w:t xml:space="preserve">  </w:t>
      </w:r>
      <w:r w:rsidR="00E62CD8">
        <w:rPr>
          <w:rFonts w:eastAsia="Times New Roman" w:cs="Calibri"/>
          <w:sz w:val="24"/>
          <w:szCs w:val="24"/>
          <w:lang w:eastAsia="el-GR"/>
        </w:rPr>
        <w:t>της</w:t>
      </w:r>
      <w:r w:rsidRPr="00162970">
        <w:rPr>
          <w:rFonts w:eastAsia="Times New Roman" w:cs="Calibri"/>
          <w:sz w:val="24"/>
          <w:szCs w:val="24"/>
          <w:lang w:eastAsia="el-GR"/>
        </w:rPr>
        <w:t xml:space="preserve"> Αναθέτουσα</w:t>
      </w:r>
      <w:r w:rsidR="00E62CD8">
        <w:rPr>
          <w:rFonts w:eastAsia="Times New Roman" w:cs="Calibri"/>
          <w:sz w:val="24"/>
          <w:szCs w:val="24"/>
          <w:lang w:eastAsia="el-GR"/>
        </w:rPr>
        <w:t>ς</w:t>
      </w:r>
      <w:r w:rsidRPr="00162970">
        <w:rPr>
          <w:rFonts w:eastAsia="Times New Roman" w:cs="Calibri"/>
          <w:sz w:val="24"/>
          <w:szCs w:val="24"/>
          <w:lang w:eastAsia="el-GR"/>
        </w:rPr>
        <w:t xml:space="preserve"> Αρχή</w:t>
      </w:r>
      <w:r w:rsidR="00E62CD8">
        <w:rPr>
          <w:rFonts w:eastAsia="Times New Roman" w:cs="Calibri"/>
          <w:sz w:val="24"/>
          <w:szCs w:val="24"/>
          <w:lang w:eastAsia="el-GR"/>
        </w:rPr>
        <w:t>ς</w:t>
      </w:r>
      <w:r w:rsidR="003B76C1">
        <w:rPr>
          <w:rFonts w:eastAsia="Times New Roman" w:cs="Calibri"/>
          <w:sz w:val="24"/>
          <w:szCs w:val="24"/>
          <w:lang w:eastAsia="el-GR"/>
        </w:rPr>
        <w:t xml:space="preserve"> ότι</w:t>
      </w:r>
      <w:r w:rsidR="00CB492F" w:rsidRPr="00162970">
        <w:rPr>
          <w:rFonts w:eastAsia="Times New Roman" w:cs="Calibri"/>
          <w:sz w:val="24"/>
          <w:szCs w:val="24"/>
          <w:lang w:eastAsia="el-GR"/>
        </w:rPr>
        <w:t>:</w:t>
      </w:r>
      <w:r w:rsidRPr="00162970">
        <w:rPr>
          <w:rFonts w:eastAsia="Times New Roman" w:cs="Calibri"/>
          <w:sz w:val="24"/>
          <w:szCs w:val="24"/>
          <w:lang w:eastAsia="el-GR"/>
        </w:rPr>
        <w:t xml:space="preserve"> </w:t>
      </w:r>
    </w:p>
    <w:p w14:paraId="69CF5A4C" w14:textId="77777777" w:rsidR="006D0B07" w:rsidRPr="00162970" w:rsidRDefault="006D0B07" w:rsidP="007153F5">
      <w:pPr>
        <w:spacing w:after="0" w:line="240" w:lineRule="auto"/>
        <w:jc w:val="both"/>
        <w:rPr>
          <w:rFonts w:eastAsia="Times New Roman" w:cs="Calibri"/>
          <w:sz w:val="24"/>
          <w:szCs w:val="24"/>
          <w:lang w:eastAsia="el-GR"/>
        </w:rPr>
      </w:pPr>
    </w:p>
    <w:p w14:paraId="52C8045A" w14:textId="77777777" w:rsidR="008552D4" w:rsidRPr="00162970" w:rsidRDefault="00CB492F" w:rsidP="00E430EA">
      <w:pPr>
        <w:spacing w:after="0" w:line="240" w:lineRule="auto"/>
        <w:jc w:val="both"/>
        <w:rPr>
          <w:rFonts w:eastAsia="Times New Roman" w:cs="Calibri"/>
          <w:sz w:val="24"/>
          <w:szCs w:val="24"/>
          <w:lang w:eastAsia="el-GR"/>
        </w:rPr>
      </w:pPr>
      <w:r w:rsidRPr="00162970">
        <w:rPr>
          <w:rFonts w:eastAsia="Times New Roman" w:cs="Calibri"/>
          <w:sz w:val="24"/>
          <w:szCs w:val="24"/>
          <w:lang w:eastAsia="el-GR"/>
        </w:rPr>
        <w:t xml:space="preserve">4.1. </w:t>
      </w:r>
      <w:r w:rsidR="008552D4" w:rsidRPr="00162970">
        <w:rPr>
          <w:rFonts w:eastAsia="Times New Roman" w:cs="Calibri"/>
          <w:sz w:val="24"/>
          <w:szCs w:val="24"/>
          <w:lang w:eastAsia="el-GR"/>
        </w:rPr>
        <w:t xml:space="preserve">σύμφωνα με το άρθρο 4.3.1. της </w:t>
      </w:r>
      <w:r w:rsidR="00315862">
        <w:rPr>
          <w:rFonts w:eastAsia="Times New Roman" w:cs="Calibri"/>
          <w:sz w:val="24"/>
          <w:szCs w:val="24"/>
          <w:lang w:eastAsia="el-GR"/>
        </w:rPr>
        <w:t>δ</w:t>
      </w:r>
      <w:r w:rsidR="008552D4" w:rsidRPr="00162970">
        <w:rPr>
          <w:rFonts w:eastAsia="Times New Roman" w:cs="Calibri"/>
          <w:sz w:val="24"/>
          <w:szCs w:val="24"/>
          <w:lang w:eastAsia="el-GR"/>
        </w:rPr>
        <w:t xml:space="preserve">ιακήρυξης, τηρεί και θα εξακολουθήσει να τηρεί κατά την εκτέλεση της παρούσας σύμβασης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w:t>
      </w:r>
      <w:r w:rsidR="008552D4" w:rsidRPr="00162970">
        <w:rPr>
          <w:rFonts w:eastAsia="Times New Roman" w:cs="Calibri"/>
          <w:sz w:val="24"/>
          <w:szCs w:val="24"/>
          <w:lang w:eastAsia="el-GR"/>
        </w:rPr>
        <w:lastRenderedPageBreak/>
        <w:t xml:space="preserve">απαριθμούνται στο Παράρτημα Χ του Προσαρτήματος Α’(και  του ν. 4412/2016).  Η τήρηση των εν λόγω υποχρεώσεων ελέγχεται και βεβαιώνεται από τα όργανα που επιβλέπουν την εκτέλεση της παρούσας σύμβασης και τις αρμόδιες δημόσιες αρχές και υπηρεσίες που ενεργούν εντός των ορίων της ευθύνης και της αρμοδιότητάς τους </w:t>
      </w:r>
    </w:p>
    <w:p w14:paraId="5E5BDC5E" w14:textId="77777777" w:rsidR="008552D4" w:rsidRPr="00162970" w:rsidRDefault="008552D4" w:rsidP="003A22AD">
      <w:pPr>
        <w:spacing w:after="0" w:line="240" w:lineRule="auto"/>
        <w:rPr>
          <w:rFonts w:eastAsia="Times New Roman" w:cs="Calibri"/>
          <w:sz w:val="24"/>
          <w:szCs w:val="24"/>
          <w:lang w:eastAsia="el-GR"/>
        </w:rPr>
      </w:pPr>
    </w:p>
    <w:p w14:paraId="0521DCAA" w14:textId="77777777" w:rsidR="008552D4" w:rsidRPr="00162970" w:rsidRDefault="008552D4" w:rsidP="00031D63">
      <w:pPr>
        <w:spacing w:after="0" w:line="240" w:lineRule="auto"/>
        <w:jc w:val="both"/>
        <w:rPr>
          <w:rFonts w:eastAsia="Times New Roman" w:cs="Calibri"/>
          <w:sz w:val="24"/>
          <w:szCs w:val="24"/>
          <w:lang w:eastAsia="el-GR"/>
        </w:rPr>
      </w:pPr>
      <w:r w:rsidRPr="00162970">
        <w:rPr>
          <w:rFonts w:eastAsia="Times New Roman" w:cs="Calibri"/>
          <w:sz w:val="24"/>
          <w:szCs w:val="24"/>
          <w:lang w:eastAsia="el-GR"/>
        </w:rPr>
        <w:t>4.2. θα ενεργεί σύμφωνα με το</w:t>
      </w:r>
      <w:r w:rsidR="00315862">
        <w:rPr>
          <w:rFonts w:eastAsia="Times New Roman" w:cs="Calibri"/>
          <w:sz w:val="24"/>
          <w:szCs w:val="24"/>
          <w:lang w:eastAsia="el-GR"/>
        </w:rPr>
        <w:t xml:space="preserve">ν </w:t>
      </w:r>
      <w:r w:rsidRPr="00162970">
        <w:rPr>
          <w:rFonts w:eastAsia="Times New Roman" w:cs="Calibri"/>
          <w:sz w:val="24"/>
          <w:szCs w:val="24"/>
          <w:lang w:eastAsia="el-GR"/>
        </w:rPr>
        <w:t xml:space="preserve"> </w:t>
      </w:r>
      <w:r w:rsidR="00315862">
        <w:rPr>
          <w:rFonts w:eastAsia="Times New Roman" w:cs="Calibri"/>
          <w:sz w:val="24"/>
          <w:szCs w:val="24"/>
          <w:lang w:eastAsia="el-GR"/>
        </w:rPr>
        <w:t>ν</w:t>
      </w:r>
      <w:r w:rsidRPr="00162970">
        <w:rPr>
          <w:rFonts w:eastAsia="Times New Roman" w:cs="Calibri"/>
          <w:sz w:val="24"/>
          <w:szCs w:val="24"/>
          <w:lang w:eastAsia="el-GR"/>
        </w:rPr>
        <w:t xml:space="preserve">όμο και </w:t>
      </w:r>
      <w:r w:rsidR="00C577C7" w:rsidRPr="00162970">
        <w:rPr>
          <w:rFonts w:eastAsia="Times New Roman" w:cs="Calibri"/>
          <w:sz w:val="24"/>
          <w:szCs w:val="24"/>
          <w:lang w:eastAsia="el-GR"/>
        </w:rPr>
        <w:t xml:space="preserve"> </w:t>
      </w:r>
      <w:r w:rsidRPr="00162970">
        <w:rPr>
          <w:rFonts w:eastAsia="Times New Roman" w:cs="Calibri"/>
          <w:sz w:val="24"/>
          <w:szCs w:val="24"/>
          <w:lang w:eastAsia="el-GR"/>
        </w:rPr>
        <w:t>την παρούσα, ότι θα  λαμβάνει τα κατάλληλα μέτρα για να διασφαλίσει την ομαλή και προσήκουσα εκτέλεση της παρούσας σύμφωνα με τη</w:t>
      </w:r>
      <w:r w:rsidR="00315862">
        <w:rPr>
          <w:rFonts w:eastAsia="Times New Roman" w:cs="Calibri"/>
          <w:sz w:val="24"/>
          <w:szCs w:val="24"/>
          <w:lang w:eastAsia="el-GR"/>
        </w:rPr>
        <w:t xml:space="preserve">  δ</w:t>
      </w:r>
      <w:r w:rsidRPr="00162970">
        <w:rPr>
          <w:rFonts w:eastAsia="Times New Roman" w:cs="Calibri"/>
          <w:sz w:val="24"/>
          <w:szCs w:val="24"/>
          <w:lang w:eastAsia="el-GR"/>
        </w:rPr>
        <w:t xml:space="preserve">ιακήρυξη και τα λοιπά Έγγραφα της Σύμβασης και ότι δεν θα ενεργήσει αθέμιτα, παράνομα ή καταχρηστικά καθ ́ όλη τη διάρκεια της εκτέλεσης </w:t>
      </w:r>
      <w:r w:rsidR="00FB6FBA" w:rsidRPr="00162970">
        <w:rPr>
          <w:rFonts w:eastAsia="Times New Roman" w:cs="Calibri"/>
          <w:sz w:val="24"/>
          <w:szCs w:val="24"/>
          <w:lang w:eastAsia="el-GR"/>
        </w:rPr>
        <w:t>της παρούσας</w:t>
      </w:r>
      <w:r w:rsidR="00CD3B24" w:rsidRPr="00162970">
        <w:rPr>
          <w:rFonts w:eastAsia="Times New Roman" w:cs="Calibri"/>
          <w:sz w:val="24"/>
          <w:szCs w:val="24"/>
          <w:lang w:eastAsia="el-GR"/>
        </w:rPr>
        <w:t>, σύμφωνα με τη ρήτρα ακεραιότητας που επισυνάπτεται στην παρούσα και αποτελεί αναπόσπαστο τμήμα της</w:t>
      </w:r>
      <w:r w:rsidRPr="00162970">
        <w:rPr>
          <w:rFonts w:eastAsia="Times New Roman" w:cs="Calibri"/>
          <w:sz w:val="24"/>
          <w:szCs w:val="24"/>
          <w:lang w:eastAsia="el-GR"/>
        </w:rPr>
        <w:t xml:space="preserve">. </w:t>
      </w:r>
    </w:p>
    <w:p w14:paraId="7F1B296A" w14:textId="77777777" w:rsidR="008552D4" w:rsidRPr="00162970" w:rsidRDefault="008552D4" w:rsidP="003A22AD">
      <w:pPr>
        <w:spacing w:after="0" w:line="240" w:lineRule="auto"/>
        <w:rPr>
          <w:rFonts w:eastAsia="Times New Roman" w:cs="Calibri"/>
          <w:sz w:val="24"/>
          <w:szCs w:val="24"/>
          <w:lang w:eastAsia="el-GR"/>
        </w:rPr>
      </w:pPr>
    </w:p>
    <w:p w14:paraId="5010C889" w14:textId="77777777" w:rsidR="008552D4" w:rsidRPr="00162970" w:rsidRDefault="008552D4" w:rsidP="003A22AD">
      <w:pPr>
        <w:spacing w:after="0" w:line="240" w:lineRule="auto"/>
        <w:rPr>
          <w:rFonts w:eastAsia="Times New Roman" w:cs="Calibri"/>
          <w:color w:val="0070C0"/>
          <w:sz w:val="24"/>
          <w:szCs w:val="24"/>
          <w:lang w:eastAsia="el-GR"/>
        </w:rPr>
      </w:pPr>
      <w:r w:rsidRPr="00162970">
        <w:rPr>
          <w:rFonts w:eastAsia="Times New Roman" w:cs="Calibri"/>
          <w:sz w:val="24"/>
          <w:szCs w:val="24"/>
          <w:lang w:eastAsia="el-GR"/>
        </w:rPr>
        <w:t xml:space="preserve"> </w:t>
      </w:r>
      <w:r w:rsidRPr="00162970">
        <w:rPr>
          <w:rFonts w:eastAsia="Times New Roman" w:cs="Calibri"/>
          <w:color w:val="0070C0"/>
          <w:sz w:val="24"/>
          <w:szCs w:val="24"/>
          <w:lang w:eastAsia="el-GR"/>
        </w:rPr>
        <w:t>[</w:t>
      </w:r>
      <w:r w:rsidR="00FB6FBA" w:rsidRPr="00162970">
        <w:rPr>
          <w:rFonts w:eastAsia="Times New Roman" w:cs="Calibri"/>
          <w:color w:val="0070C0"/>
          <w:sz w:val="24"/>
          <w:szCs w:val="24"/>
          <w:lang w:eastAsia="el-GR"/>
        </w:rPr>
        <w:t>Ε</w:t>
      </w:r>
      <w:r w:rsidRPr="00162970">
        <w:rPr>
          <w:rFonts w:eastAsia="Times New Roman" w:cs="Calibri"/>
          <w:color w:val="0070C0"/>
          <w:sz w:val="24"/>
          <w:szCs w:val="24"/>
          <w:lang w:eastAsia="el-GR"/>
        </w:rPr>
        <w:t>φόσον συντρέχει</w:t>
      </w:r>
      <w:r w:rsidR="00315862">
        <w:rPr>
          <w:rFonts w:eastAsia="Times New Roman" w:cs="Calibri"/>
          <w:color w:val="0070C0"/>
          <w:sz w:val="24"/>
          <w:szCs w:val="24"/>
          <w:lang w:eastAsia="el-GR"/>
        </w:rPr>
        <w:t xml:space="preserve"> περίπτωση</w:t>
      </w:r>
      <w:r w:rsidRPr="00162970">
        <w:rPr>
          <w:rFonts w:eastAsia="Times New Roman" w:cs="Calibri"/>
          <w:color w:val="0070C0"/>
          <w:sz w:val="24"/>
          <w:szCs w:val="24"/>
          <w:lang w:eastAsia="el-GR"/>
        </w:rPr>
        <w:t xml:space="preserve"> εφαρμογής</w:t>
      </w:r>
      <w:r w:rsidR="00FB6FBA" w:rsidRPr="00162970">
        <w:rPr>
          <w:rFonts w:eastAsia="Times New Roman" w:cs="Calibri"/>
          <w:color w:val="0070C0"/>
          <w:sz w:val="24"/>
          <w:szCs w:val="24"/>
          <w:lang w:eastAsia="el-GR"/>
        </w:rPr>
        <w:t>, στο σημείο αυτό αναφέρονται</w:t>
      </w:r>
      <w:r w:rsidRPr="00162970">
        <w:rPr>
          <w:rFonts w:eastAsia="Times New Roman" w:cs="Calibri"/>
          <w:color w:val="0070C0"/>
          <w:sz w:val="24"/>
          <w:szCs w:val="24"/>
          <w:lang w:eastAsia="el-GR"/>
        </w:rPr>
        <w:t xml:space="preserve">: </w:t>
      </w:r>
      <w:r w:rsidR="00CD3B24" w:rsidRPr="00162970">
        <w:rPr>
          <w:rFonts w:eastAsia="Times New Roman" w:cs="Calibri"/>
          <w:color w:val="0070C0"/>
          <w:sz w:val="24"/>
          <w:szCs w:val="24"/>
          <w:lang w:eastAsia="el-GR"/>
        </w:rPr>
        <w:t>]</w:t>
      </w:r>
    </w:p>
    <w:p w14:paraId="2EEA0185" w14:textId="77777777" w:rsidR="0008342A" w:rsidRPr="00162970" w:rsidRDefault="00CB492F" w:rsidP="00031D63">
      <w:pPr>
        <w:spacing w:after="0" w:line="240" w:lineRule="auto"/>
        <w:jc w:val="both"/>
        <w:rPr>
          <w:rFonts w:cs="Calibri"/>
          <w:sz w:val="24"/>
          <w:szCs w:val="24"/>
        </w:rPr>
      </w:pPr>
      <w:r w:rsidRPr="00162970">
        <w:rPr>
          <w:rFonts w:eastAsia="Times New Roman" w:cs="Calibri"/>
          <w:sz w:val="24"/>
          <w:szCs w:val="24"/>
          <w:lang w:eastAsia="el-GR"/>
        </w:rPr>
        <w:t>4.3</w:t>
      </w:r>
      <w:r w:rsidRPr="00C42F37">
        <w:rPr>
          <w:rFonts w:eastAsia="Times New Roman" w:cs="Calibri"/>
          <w:sz w:val="24"/>
          <w:szCs w:val="24"/>
          <w:lang w:eastAsia="el-GR"/>
        </w:rPr>
        <w:t xml:space="preserve">. </w:t>
      </w:r>
      <w:r w:rsidR="008552D4" w:rsidRPr="007153F5">
        <w:rPr>
          <w:rFonts w:eastAsia="Times New Roman" w:cs="Calibri"/>
          <w:sz w:val="24"/>
          <w:szCs w:val="24"/>
          <w:lang w:eastAsia="el-GR"/>
        </w:rPr>
        <w:t xml:space="preserve">σύμφωνα με το άρθρο 4.3.2. της </w:t>
      </w:r>
      <w:r w:rsidR="00315862" w:rsidRPr="007153F5">
        <w:rPr>
          <w:rFonts w:eastAsia="Times New Roman" w:cs="Calibri"/>
          <w:sz w:val="24"/>
          <w:szCs w:val="24"/>
          <w:lang w:eastAsia="el-GR"/>
        </w:rPr>
        <w:t>δ</w:t>
      </w:r>
      <w:r w:rsidR="008552D4" w:rsidRPr="007153F5">
        <w:rPr>
          <w:rFonts w:eastAsia="Times New Roman" w:cs="Calibri"/>
          <w:sz w:val="24"/>
          <w:szCs w:val="24"/>
          <w:lang w:eastAsia="el-GR"/>
        </w:rPr>
        <w:t xml:space="preserve">ιακήρυξης, με δεδομένο </w:t>
      </w:r>
      <w:r w:rsidR="00315862" w:rsidRPr="007153F5">
        <w:rPr>
          <w:rFonts w:eastAsia="Times New Roman" w:cs="Calibri"/>
          <w:sz w:val="24"/>
          <w:szCs w:val="24"/>
          <w:lang w:eastAsia="el-GR"/>
        </w:rPr>
        <w:t xml:space="preserve">ότι </w:t>
      </w:r>
      <w:r w:rsidR="008552D4" w:rsidRPr="007153F5">
        <w:rPr>
          <w:rFonts w:eastAsia="Times New Roman" w:cs="Calibri"/>
          <w:sz w:val="24"/>
          <w:szCs w:val="24"/>
          <w:lang w:eastAsia="el-GR"/>
        </w:rPr>
        <w:t xml:space="preserve"> η </w:t>
      </w:r>
      <w:r w:rsidR="003B76C1" w:rsidRPr="007153F5">
        <w:rPr>
          <w:rFonts w:eastAsia="Times New Roman" w:cs="Calibri"/>
          <w:sz w:val="24"/>
          <w:szCs w:val="24"/>
          <w:lang w:eastAsia="el-GR"/>
        </w:rPr>
        <w:t>παρούσα</w:t>
      </w:r>
      <w:r w:rsidR="008552D4" w:rsidRPr="007153F5">
        <w:rPr>
          <w:rFonts w:eastAsia="Times New Roman" w:cs="Calibri"/>
          <w:sz w:val="24"/>
          <w:szCs w:val="24"/>
          <w:lang w:eastAsia="el-GR"/>
        </w:rPr>
        <w:t xml:space="preserve"> </w:t>
      </w:r>
      <w:r w:rsidR="008552D4" w:rsidRPr="007153F5">
        <w:rPr>
          <w:rFonts w:cs="Calibri"/>
          <w:sz w:val="24"/>
          <w:szCs w:val="24"/>
        </w:rPr>
        <w:t xml:space="preserve">σύμβαση προμηθειών προϊόντων εμπίπτει  στο πεδίο εφαρμογής του ν. </w:t>
      </w:r>
      <w:r w:rsidR="003B76C1" w:rsidRPr="007153F5">
        <w:rPr>
          <w:rFonts w:cs="Calibri"/>
          <w:sz w:val="24"/>
          <w:szCs w:val="24"/>
        </w:rPr>
        <w:t>4819</w:t>
      </w:r>
      <w:r w:rsidR="008552D4" w:rsidRPr="007153F5">
        <w:rPr>
          <w:rFonts w:cs="Calibri"/>
          <w:sz w:val="24"/>
          <w:szCs w:val="24"/>
        </w:rPr>
        <w:t>/20</w:t>
      </w:r>
      <w:r w:rsidR="003B76C1" w:rsidRPr="007153F5">
        <w:rPr>
          <w:rFonts w:cs="Calibri"/>
          <w:sz w:val="24"/>
          <w:szCs w:val="24"/>
        </w:rPr>
        <w:t>2</w:t>
      </w:r>
      <w:r w:rsidR="008552D4" w:rsidRPr="007153F5">
        <w:rPr>
          <w:rFonts w:cs="Calibri"/>
          <w:sz w:val="24"/>
          <w:szCs w:val="24"/>
        </w:rPr>
        <w:t xml:space="preserve">1, υποχρεούται κατά την υπογραφή της σύμβασης και καθ’ όλη τη διάρκεια εκτέλεσης αυτής να τηρεί τις υποχρεώσεις των παραγράφων </w:t>
      </w:r>
      <w:r w:rsidR="003B76C1" w:rsidRPr="007153F5">
        <w:rPr>
          <w:rFonts w:cs="Calibri"/>
          <w:sz w:val="24"/>
          <w:szCs w:val="24"/>
        </w:rPr>
        <w:t>1.4 και 1.5</w:t>
      </w:r>
      <w:r w:rsidR="008552D4" w:rsidRPr="007153F5">
        <w:rPr>
          <w:rFonts w:cs="Calibri"/>
          <w:sz w:val="24"/>
          <w:szCs w:val="24"/>
        </w:rPr>
        <w:t xml:space="preserve"> του άρθρου 1</w:t>
      </w:r>
      <w:r w:rsidR="003B76C1" w:rsidRPr="007153F5">
        <w:rPr>
          <w:rFonts w:cs="Calibri"/>
          <w:sz w:val="24"/>
          <w:szCs w:val="24"/>
        </w:rPr>
        <w:t>1</w:t>
      </w:r>
      <w:r w:rsidR="008552D4" w:rsidRPr="007153F5">
        <w:rPr>
          <w:rFonts w:cs="Calibri"/>
          <w:sz w:val="24"/>
          <w:szCs w:val="24"/>
        </w:rPr>
        <w:t xml:space="preserve"> του ν.</w:t>
      </w:r>
      <w:r w:rsidR="00A3773E" w:rsidRPr="007153F5">
        <w:rPr>
          <w:rFonts w:cs="Calibri"/>
          <w:sz w:val="24"/>
          <w:szCs w:val="24"/>
        </w:rPr>
        <w:t xml:space="preserve"> </w:t>
      </w:r>
      <w:r w:rsidR="003B76C1" w:rsidRPr="007153F5">
        <w:rPr>
          <w:rFonts w:cs="Calibri"/>
          <w:sz w:val="24"/>
          <w:szCs w:val="24"/>
        </w:rPr>
        <w:t>4819</w:t>
      </w:r>
      <w:r w:rsidR="008552D4" w:rsidRPr="007153F5">
        <w:rPr>
          <w:rFonts w:cs="Calibri"/>
          <w:sz w:val="24"/>
          <w:szCs w:val="24"/>
        </w:rPr>
        <w:t>/20</w:t>
      </w:r>
      <w:r w:rsidR="003B76C1" w:rsidRPr="007153F5">
        <w:rPr>
          <w:rFonts w:cs="Calibri"/>
          <w:sz w:val="24"/>
          <w:szCs w:val="24"/>
        </w:rPr>
        <w:t>2</w:t>
      </w:r>
      <w:r w:rsidR="008552D4" w:rsidRPr="007153F5">
        <w:rPr>
          <w:rFonts w:cs="Calibri"/>
          <w:sz w:val="24"/>
          <w:szCs w:val="24"/>
        </w:rPr>
        <w:t>1.</w:t>
      </w:r>
      <w:r w:rsidR="008552D4" w:rsidRPr="00162970">
        <w:rPr>
          <w:rFonts w:cs="Calibri"/>
          <w:sz w:val="24"/>
          <w:szCs w:val="24"/>
        </w:rPr>
        <w:t xml:space="preserve"> </w:t>
      </w:r>
    </w:p>
    <w:p w14:paraId="6249054F" w14:textId="77777777" w:rsidR="0008342A" w:rsidRPr="00162970" w:rsidRDefault="008552D4" w:rsidP="00031D63">
      <w:pPr>
        <w:spacing w:after="0" w:line="240" w:lineRule="auto"/>
        <w:jc w:val="both"/>
        <w:rPr>
          <w:rFonts w:cs="Calibri"/>
          <w:sz w:val="24"/>
          <w:szCs w:val="24"/>
        </w:rPr>
      </w:pPr>
      <w:r w:rsidRPr="00162970">
        <w:rPr>
          <w:rFonts w:cs="Calibri"/>
          <w:sz w:val="24"/>
          <w:szCs w:val="24"/>
        </w:rPr>
        <w:t xml:space="preserve">Η τήρηση των υποχρεώσεων </w:t>
      </w:r>
      <w:r w:rsidR="00846052" w:rsidRPr="00162970">
        <w:rPr>
          <w:rFonts w:cs="Calibri"/>
          <w:sz w:val="24"/>
          <w:szCs w:val="24"/>
        </w:rPr>
        <w:t>ελέγχθηκε</w:t>
      </w:r>
      <w:r w:rsidR="0008342A" w:rsidRPr="00162970">
        <w:rPr>
          <w:rFonts w:cs="Calibri"/>
          <w:sz w:val="24"/>
          <w:szCs w:val="24"/>
        </w:rPr>
        <w:t xml:space="preserve"> </w:t>
      </w:r>
      <w:r w:rsidRPr="00162970">
        <w:rPr>
          <w:rFonts w:cs="Calibri"/>
          <w:sz w:val="24"/>
          <w:szCs w:val="24"/>
        </w:rPr>
        <w:t xml:space="preserve">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της </w:t>
      </w:r>
      <w:hyperlink r:id="rId9" w:anchor="art105_4" w:history="1">
        <w:r w:rsidRPr="00162970">
          <w:rPr>
            <w:rFonts w:cs="Calibri"/>
            <w:sz w:val="24"/>
            <w:szCs w:val="24"/>
          </w:rPr>
          <w:t>παραγράφου 4 του άρθρου 105</w:t>
        </w:r>
      </w:hyperlink>
      <w:r w:rsidRPr="00162970">
        <w:rPr>
          <w:rFonts w:cs="Calibri"/>
          <w:sz w:val="24"/>
          <w:szCs w:val="24"/>
        </w:rPr>
        <w:t xml:space="preserve"> του ν. 4412/2016</w:t>
      </w:r>
      <w:r w:rsidR="0008342A" w:rsidRPr="00162970">
        <w:rPr>
          <w:rFonts w:cs="Calibri"/>
          <w:sz w:val="24"/>
          <w:szCs w:val="24"/>
        </w:rPr>
        <w:t>.</w:t>
      </w:r>
    </w:p>
    <w:p w14:paraId="265D982B" w14:textId="77777777" w:rsidR="008552D4" w:rsidRPr="00162970" w:rsidRDefault="0008342A" w:rsidP="00031D63">
      <w:pPr>
        <w:spacing w:after="0" w:line="240" w:lineRule="auto"/>
        <w:jc w:val="both"/>
        <w:rPr>
          <w:rFonts w:cs="Calibri"/>
          <w:color w:val="000000"/>
          <w:sz w:val="24"/>
          <w:szCs w:val="24"/>
        </w:rPr>
      </w:pPr>
      <w:r w:rsidRPr="00162970">
        <w:rPr>
          <w:rFonts w:cs="Calibri"/>
          <w:sz w:val="24"/>
          <w:szCs w:val="24"/>
        </w:rPr>
        <w:t>Ο αριθμός ΕΜΠΑ του υπόχρεου παραγωγού……είναι ο …….</w:t>
      </w:r>
      <w:r w:rsidR="008552D4" w:rsidRPr="00162970">
        <w:rPr>
          <w:rFonts w:cs="Calibri"/>
          <w:color w:val="000000"/>
          <w:vertAlign w:val="superscript"/>
        </w:rPr>
        <w:footnoteReference w:id="2"/>
      </w:r>
    </w:p>
    <w:p w14:paraId="6FA375BF" w14:textId="77777777" w:rsidR="00CB492F" w:rsidRPr="00162970" w:rsidRDefault="00CB492F" w:rsidP="00031D63">
      <w:pPr>
        <w:spacing w:after="0" w:line="240" w:lineRule="auto"/>
        <w:jc w:val="both"/>
        <w:rPr>
          <w:rFonts w:cs="Calibri"/>
          <w:color w:val="000000"/>
          <w:sz w:val="24"/>
          <w:szCs w:val="24"/>
        </w:rPr>
      </w:pPr>
    </w:p>
    <w:p w14:paraId="6CE90F34" w14:textId="77777777" w:rsidR="00CB492F" w:rsidRPr="00162970" w:rsidRDefault="00CB492F" w:rsidP="00031D63">
      <w:pPr>
        <w:spacing w:after="0" w:line="240" w:lineRule="auto"/>
        <w:jc w:val="both"/>
        <w:rPr>
          <w:rFonts w:cs="Calibri"/>
          <w:color w:val="000000"/>
          <w:sz w:val="24"/>
          <w:szCs w:val="24"/>
        </w:rPr>
      </w:pPr>
      <w:r w:rsidRPr="00162970">
        <w:rPr>
          <w:rFonts w:cs="Calibri"/>
          <w:color w:val="000000"/>
          <w:sz w:val="24"/>
          <w:szCs w:val="24"/>
        </w:rPr>
        <w:t>4.4.</w:t>
      </w:r>
      <w:r w:rsidRPr="00162970">
        <w:rPr>
          <w:rFonts w:cs="Calibri"/>
        </w:rPr>
        <w:t xml:space="preserve"> </w:t>
      </w:r>
      <w:r w:rsidRPr="00162970">
        <w:rPr>
          <w:rFonts w:cs="Calibri"/>
          <w:color w:val="000000"/>
          <w:sz w:val="24"/>
          <w:szCs w:val="24"/>
        </w:rPr>
        <w:t>καθ΄ όλη τη διάρκεια εκτέλεσης της σύμβασης, θα συνεργάζεται στενά με την Αναθέτουσα Αρχή, υποχρεούται δε να λαμβάνει υπόψη του οποιεσδήποτε παρατηρήσεις της σχετικά με την εκτέλεση της σύμβασης.</w:t>
      </w:r>
    </w:p>
    <w:p w14:paraId="43F9309B" w14:textId="77777777" w:rsidR="008552D4" w:rsidRPr="00162970" w:rsidRDefault="008552D4" w:rsidP="00031D63">
      <w:pPr>
        <w:spacing w:after="0" w:line="240" w:lineRule="auto"/>
        <w:jc w:val="both"/>
        <w:rPr>
          <w:rFonts w:eastAsia="Times New Roman" w:cs="Calibri"/>
          <w:sz w:val="24"/>
          <w:szCs w:val="24"/>
          <w:lang w:eastAsia="el-GR"/>
        </w:rPr>
      </w:pPr>
    </w:p>
    <w:p w14:paraId="49CA87BE" w14:textId="77777777" w:rsidR="008552D4" w:rsidRPr="00162970" w:rsidRDefault="008552D4" w:rsidP="00031D63">
      <w:pPr>
        <w:spacing w:after="0" w:line="240" w:lineRule="auto"/>
        <w:jc w:val="both"/>
        <w:rPr>
          <w:rFonts w:eastAsia="Times New Roman" w:cs="Calibri"/>
          <w:color w:val="0070C0"/>
          <w:sz w:val="24"/>
          <w:szCs w:val="24"/>
          <w:lang w:eastAsia="el-GR"/>
        </w:rPr>
      </w:pPr>
      <w:r w:rsidRPr="00162970">
        <w:rPr>
          <w:rFonts w:eastAsia="Times New Roman" w:cs="Calibri"/>
          <w:sz w:val="24"/>
          <w:szCs w:val="24"/>
          <w:lang w:eastAsia="el-GR"/>
        </w:rPr>
        <w:t>4.</w:t>
      </w:r>
      <w:r w:rsidR="00CB492F" w:rsidRPr="00162970">
        <w:rPr>
          <w:rFonts w:eastAsia="Times New Roman" w:cs="Calibri"/>
          <w:sz w:val="24"/>
          <w:szCs w:val="24"/>
          <w:lang w:eastAsia="el-GR"/>
        </w:rPr>
        <w:t>5</w:t>
      </w:r>
      <w:r w:rsidRPr="00162970">
        <w:rPr>
          <w:rFonts w:eastAsia="Times New Roman" w:cs="Calibri"/>
          <w:sz w:val="24"/>
          <w:szCs w:val="24"/>
          <w:lang w:eastAsia="el-GR"/>
        </w:rPr>
        <w:t xml:space="preserve">. </w:t>
      </w:r>
      <w:r w:rsidRPr="007153F5">
        <w:rPr>
          <w:rFonts w:eastAsia="Times New Roman" w:cs="Calibri"/>
          <w:i/>
          <w:color w:val="0070C0"/>
          <w:sz w:val="24"/>
          <w:szCs w:val="24"/>
          <w:lang w:eastAsia="el-GR"/>
        </w:rPr>
        <w:t xml:space="preserve">[Στο σημείο αυτό αναφέρονται όλοι οι ειδικοί όροι εκτέλεσης της σύμβασης κατ' εφαρμογή του άρθρου 130 του </w:t>
      </w:r>
      <w:r w:rsidR="00315862" w:rsidRPr="007153F5">
        <w:rPr>
          <w:rFonts w:eastAsia="Times New Roman" w:cs="Calibri"/>
          <w:i/>
          <w:color w:val="0070C0"/>
          <w:sz w:val="24"/>
          <w:szCs w:val="24"/>
          <w:lang w:eastAsia="el-GR"/>
        </w:rPr>
        <w:t>ν</w:t>
      </w:r>
      <w:r w:rsidRPr="007153F5">
        <w:rPr>
          <w:rFonts w:eastAsia="Times New Roman" w:cs="Calibri"/>
          <w:i/>
          <w:color w:val="0070C0"/>
          <w:sz w:val="24"/>
          <w:szCs w:val="24"/>
          <w:lang w:eastAsia="el-GR"/>
        </w:rPr>
        <w:t>.4412/2016</w:t>
      </w:r>
      <w:r w:rsidR="00CD3B24" w:rsidRPr="007153F5">
        <w:rPr>
          <w:rFonts w:eastAsia="Times New Roman" w:cs="Calibri"/>
          <w:i/>
          <w:color w:val="0070C0"/>
          <w:sz w:val="24"/>
          <w:szCs w:val="24"/>
          <w:lang w:eastAsia="el-GR"/>
        </w:rPr>
        <w:t xml:space="preserve">, ή άλλοι όροι που επιβάλλονται στον </w:t>
      </w:r>
      <w:r w:rsidR="00315862" w:rsidRPr="007153F5">
        <w:rPr>
          <w:rFonts w:eastAsia="Times New Roman" w:cs="Calibri"/>
          <w:i/>
          <w:color w:val="0070C0"/>
          <w:sz w:val="24"/>
          <w:szCs w:val="24"/>
          <w:lang w:eastAsia="el-GR"/>
        </w:rPr>
        <w:t>Α</w:t>
      </w:r>
      <w:r w:rsidR="00CD3B24" w:rsidRPr="007153F5">
        <w:rPr>
          <w:rFonts w:eastAsia="Times New Roman" w:cs="Calibri"/>
          <w:i/>
          <w:color w:val="0070C0"/>
          <w:sz w:val="24"/>
          <w:szCs w:val="24"/>
          <w:lang w:eastAsia="el-GR"/>
        </w:rPr>
        <w:t>νάδοχο δυνάμει της νομοθεσίας που διέπει τη</w:t>
      </w:r>
      <w:r w:rsidR="00A330E9">
        <w:rPr>
          <w:rFonts w:eastAsia="Times New Roman" w:cs="Calibri"/>
          <w:i/>
          <w:color w:val="0070C0"/>
          <w:sz w:val="24"/>
          <w:szCs w:val="24"/>
          <w:lang w:eastAsia="el-GR"/>
        </w:rPr>
        <w:t>ν</w:t>
      </w:r>
      <w:r w:rsidR="00CD3B24" w:rsidRPr="007153F5">
        <w:rPr>
          <w:rFonts w:eastAsia="Times New Roman" w:cs="Calibri"/>
          <w:i/>
          <w:color w:val="0070C0"/>
          <w:sz w:val="24"/>
          <w:szCs w:val="24"/>
          <w:lang w:eastAsia="el-GR"/>
        </w:rPr>
        <w:t xml:space="preserve"> εκτέλεση της σύμβασης</w:t>
      </w:r>
      <w:r w:rsidRPr="007153F5">
        <w:rPr>
          <w:rFonts w:eastAsia="Times New Roman" w:cs="Calibri"/>
          <w:i/>
          <w:color w:val="0070C0"/>
          <w:sz w:val="24"/>
          <w:szCs w:val="24"/>
          <w:lang w:eastAsia="el-GR"/>
        </w:rPr>
        <w:t>.........................................................]</w:t>
      </w:r>
    </w:p>
    <w:p w14:paraId="79C67144" w14:textId="77777777" w:rsidR="008552D4" w:rsidRPr="00162970" w:rsidRDefault="008552D4" w:rsidP="003A22AD">
      <w:pPr>
        <w:spacing w:after="0" w:line="240" w:lineRule="auto"/>
        <w:jc w:val="center"/>
        <w:rPr>
          <w:rFonts w:eastAsia="Times New Roman" w:cs="Calibri"/>
          <w:sz w:val="24"/>
          <w:szCs w:val="24"/>
          <w:lang w:eastAsia="el-GR"/>
        </w:rPr>
      </w:pPr>
    </w:p>
    <w:p w14:paraId="4CF43776" w14:textId="77777777" w:rsidR="00B1390E" w:rsidRPr="00162970" w:rsidRDefault="009D286D" w:rsidP="003A22AD">
      <w:pPr>
        <w:spacing w:after="0" w:line="240" w:lineRule="auto"/>
        <w:jc w:val="center"/>
        <w:rPr>
          <w:rFonts w:eastAsia="Times New Roman" w:cs="Calibri"/>
          <w:sz w:val="24"/>
          <w:szCs w:val="24"/>
          <w:lang w:eastAsia="el-GR"/>
        </w:rPr>
      </w:pPr>
      <w:r w:rsidRPr="00162970">
        <w:rPr>
          <w:rFonts w:eastAsia="Times New Roman" w:cs="Calibri"/>
          <w:sz w:val="24"/>
          <w:szCs w:val="24"/>
          <w:lang w:eastAsia="el-GR"/>
        </w:rPr>
        <w:t xml:space="preserve">Άρθρο </w:t>
      </w:r>
      <w:r w:rsidR="006D0B07" w:rsidRPr="00162970">
        <w:rPr>
          <w:rFonts w:eastAsia="Times New Roman" w:cs="Calibri"/>
          <w:sz w:val="24"/>
          <w:szCs w:val="24"/>
          <w:lang w:eastAsia="el-GR"/>
        </w:rPr>
        <w:t>5</w:t>
      </w:r>
    </w:p>
    <w:p w14:paraId="50008A26" w14:textId="77777777" w:rsidR="00B1390E" w:rsidRPr="00162970" w:rsidRDefault="003E1945" w:rsidP="003A22AD">
      <w:pPr>
        <w:spacing w:after="0" w:line="240" w:lineRule="auto"/>
        <w:jc w:val="center"/>
        <w:rPr>
          <w:rFonts w:eastAsia="Times New Roman" w:cs="Calibri"/>
          <w:sz w:val="24"/>
          <w:szCs w:val="24"/>
          <w:lang w:eastAsia="el-GR"/>
        </w:rPr>
      </w:pPr>
      <w:r w:rsidRPr="00162970">
        <w:rPr>
          <w:rFonts w:eastAsia="Times New Roman" w:cs="Calibri"/>
          <w:sz w:val="24"/>
          <w:szCs w:val="24"/>
          <w:lang w:eastAsia="el-GR"/>
        </w:rPr>
        <w:t>Αμοιβή</w:t>
      </w:r>
      <w:r w:rsidR="00B1390E" w:rsidRPr="00162970">
        <w:rPr>
          <w:rFonts w:eastAsia="Times New Roman" w:cs="Calibri"/>
          <w:sz w:val="24"/>
          <w:szCs w:val="24"/>
          <w:lang w:eastAsia="el-GR"/>
        </w:rPr>
        <w:t xml:space="preserve"> </w:t>
      </w:r>
      <w:r w:rsidRPr="00162970">
        <w:rPr>
          <w:rFonts w:eastAsia="Times New Roman" w:cs="Calibri"/>
          <w:sz w:val="24"/>
          <w:szCs w:val="24"/>
          <w:lang w:eastAsia="el-GR"/>
        </w:rPr>
        <w:t>–</w:t>
      </w:r>
      <w:r w:rsidR="00B1390E" w:rsidRPr="00162970">
        <w:rPr>
          <w:rFonts w:eastAsia="Times New Roman" w:cs="Calibri"/>
          <w:sz w:val="24"/>
          <w:szCs w:val="24"/>
          <w:lang w:eastAsia="el-GR"/>
        </w:rPr>
        <w:t xml:space="preserve"> </w:t>
      </w:r>
      <w:r w:rsidRPr="00162970">
        <w:rPr>
          <w:rFonts w:eastAsia="Times New Roman" w:cs="Calibri"/>
          <w:sz w:val="24"/>
          <w:szCs w:val="24"/>
          <w:lang w:eastAsia="el-GR"/>
        </w:rPr>
        <w:t>Τρόπος πληρωμής</w:t>
      </w:r>
    </w:p>
    <w:p w14:paraId="3FC0BD4E" w14:textId="77777777" w:rsidR="00B1390E" w:rsidRPr="00162970" w:rsidRDefault="00B1390E" w:rsidP="003A22AD">
      <w:pPr>
        <w:spacing w:after="0" w:line="240" w:lineRule="auto"/>
        <w:rPr>
          <w:rFonts w:eastAsia="Times New Roman" w:cs="Calibri"/>
          <w:sz w:val="24"/>
          <w:szCs w:val="24"/>
          <w:lang w:eastAsia="el-GR"/>
        </w:rPr>
      </w:pPr>
    </w:p>
    <w:p w14:paraId="602B2995" w14:textId="77777777" w:rsidR="00BC402B" w:rsidRPr="00162970" w:rsidRDefault="00FE75B6" w:rsidP="00031D63">
      <w:pPr>
        <w:spacing w:after="0" w:line="240" w:lineRule="auto"/>
        <w:jc w:val="both"/>
        <w:rPr>
          <w:rFonts w:eastAsia="Times New Roman" w:cs="Calibri"/>
          <w:sz w:val="24"/>
          <w:szCs w:val="24"/>
          <w:lang w:eastAsia="el-GR"/>
        </w:rPr>
      </w:pPr>
      <w:r w:rsidRPr="00162970">
        <w:rPr>
          <w:rFonts w:eastAsia="Times New Roman" w:cs="Calibri"/>
          <w:sz w:val="24"/>
          <w:szCs w:val="24"/>
          <w:lang w:eastAsia="el-GR"/>
        </w:rPr>
        <w:t>5</w:t>
      </w:r>
      <w:r w:rsidR="00B971D4" w:rsidRPr="00162970">
        <w:rPr>
          <w:rFonts w:eastAsia="Times New Roman" w:cs="Calibri"/>
          <w:sz w:val="24"/>
          <w:szCs w:val="24"/>
          <w:lang w:eastAsia="el-GR"/>
        </w:rPr>
        <w:t>.</w:t>
      </w:r>
      <w:r w:rsidR="003E1945" w:rsidRPr="00162970">
        <w:rPr>
          <w:rFonts w:eastAsia="Times New Roman" w:cs="Calibri"/>
          <w:sz w:val="24"/>
          <w:szCs w:val="24"/>
          <w:lang w:eastAsia="el-GR"/>
        </w:rPr>
        <w:t xml:space="preserve">1. </w:t>
      </w:r>
      <w:r w:rsidR="00BC402B" w:rsidRPr="00162970">
        <w:rPr>
          <w:rFonts w:eastAsia="Times New Roman" w:cs="Calibri"/>
          <w:sz w:val="24"/>
          <w:szCs w:val="24"/>
          <w:lang w:eastAsia="el-GR"/>
        </w:rPr>
        <w:t>Το συνολικό συμβατικό τίμημα ανέρχεται σε ….</w:t>
      </w:r>
      <w:r w:rsidR="006D0B07" w:rsidRPr="00162970">
        <w:rPr>
          <w:rFonts w:eastAsia="Times New Roman" w:cs="Calibri"/>
          <w:sz w:val="24"/>
          <w:szCs w:val="24"/>
          <w:lang w:eastAsia="el-GR"/>
        </w:rPr>
        <w:t>, πλέον ΦΠΑ…..%</w:t>
      </w:r>
    </w:p>
    <w:p w14:paraId="72E72792" w14:textId="77777777" w:rsidR="00D53F64" w:rsidRPr="007153F5" w:rsidRDefault="00BC402B" w:rsidP="00031D63">
      <w:pPr>
        <w:spacing w:after="0" w:line="240" w:lineRule="auto"/>
        <w:jc w:val="both"/>
        <w:rPr>
          <w:rFonts w:eastAsia="Times New Roman" w:cs="Calibri"/>
          <w:i/>
          <w:color w:val="0070C0"/>
          <w:sz w:val="24"/>
          <w:szCs w:val="24"/>
          <w:lang w:eastAsia="el-GR"/>
        </w:rPr>
      </w:pPr>
      <w:r w:rsidRPr="007153F5">
        <w:rPr>
          <w:rFonts w:eastAsia="Times New Roman" w:cs="Calibri"/>
          <w:i/>
          <w:color w:val="0070C0"/>
          <w:sz w:val="24"/>
          <w:szCs w:val="24"/>
          <w:lang w:eastAsia="el-GR"/>
        </w:rPr>
        <w:t xml:space="preserve">[άλλως </w:t>
      </w:r>
      <w:r w:rsidR="00613065" w:rsidRPr="007153F5">
        <w:rPr>
          <w:rFonts w:eastAsia="Times New Roman" w:cs="Calibri"/>
          <w:i/>
          <w:color w:val="0070C0"/>
          <w:sz w:val="24"/>
          <w:szCs w:val="24"/>
          <w:lang w:eastAsia="el-GR"/>
        </w:rPr>
        <w:t xml:space="preserve">αναφέρεται η αμοιβή του </w:t>
      </w:r>
      <w:r w:rsidR="00200244" w:rsidRPr="007153F5">
        <w:rPr>
          <w:rFonts w:eastAsia="Times New Roman" w:cs="Calibri"/>
          <w:i/>
          <w:color w:val="0070C0"/>
          <w:sz w:val="24"/>
          <w:szCs w:val="24"/>
          <w:lang w:eastAsia="el-GR"/>
        </w:rPr>
        <w:t>Α</w:t>
      </w:r>
      <w:r w:rsidR="00613065" w:rsidRPr="007153F5">
        <w:rPr>
          <w:rFonts w:eastAsia="Times New Roman" w:cs="Calibri"/>
          <w:i/>
          <w:color w:val="0070C0"/>
          <w:sz w:val="24"/>
          <w:szCs w:val="24"/>
          <w:lang w:eastAsia="el-GR"/>
        </w:rPr>
        <w:t>ναδόχου ανά τιμή μονάδας …:</w:t>
      </w:r>
      <w:r w:rsidR="003E1945" w:rsidRPr="007153F5">
        <w:rPr>
          <w:rFonts w:eastAsia="Times New Roman" w:cs="Calibri"/>
          <w:i/>
          <w:color w:val="0070C0"/>
          <w:sz w:val="24"/>
          <w:szCs w:val="24"/>
          <w:lang w:eastAsia="el-GR"/>
        </w:rPr>
        <w:t>Η</w:t>
      </w:r>
      <w:r w:rsidR="00B1390E" w:rsidRPr="007153F5">
        <w:rPr>
          <w:rFonts w:eastAsia="Times New Roman" w:cs="Calibri"/>
          <w:i/>
          <w:color w:val="0070C0"/>
          <w:sz w:val="24"/>
          <w:szCs w:val="24"/>
          <w:lang w:eastAsia="el-GR"/>
        </w:rPr>
        <w:t xml:space="preserve"> αμοιβή του Α</w:t>
      </w:r>
      <w:r w:rsidR="003E1945" w:rsidRPr="007153F5">
        <w:rPr>
          <w:rFonts w:eastAsia="Times New Roman" w:cs="Calibri"/>
          <w:i/>
          <w:color w:val="0070C0"/>
          <w:sz w:val="24"/>
          <w:szCs w:val="24"/>
          <w:lang w:eastAsia="el-GR"/>
        </w:rPr>
        <w:t xml:space="preserve">ναδόχου </w:t>
      </w:r>
      <w:r w:rsidR="00D53F64" w:rsidRPr="007153F5">
        <w:rPr>
          <w:rFonts w:eastAsia="Times New Roman" w:cs="Calibri"/>
          <w:i/>
          <w:color w:val="0070C0"/>
          <w:sz w:val="24"/>
          <w:szCs w:val="24"/>
          <w:lang w:eastAsia="el-GR"/>
        </w:rPr>
        <w:t xml:space="preserve">ανέρχεται σε ποσό σε ευρώ ………… ήτοι στο ταυτάριθμο ποσό της </w:t>
      </w:r>
      <w:r w:rsidR="003E1945" w:rsidRPr="007153F5">
        <w:rPr>
          <w:rFonts w:eastAsia="Times New Roman" w:cs="Calibri"/>
          <w:i/>
          <w:color w:val="0070C0"/>
          <w:sz w:val="24"/>
          <w:szCs w:val="24"/>
          <w:lang w:eastAsia="el-GR"/>
        </w:rPr>
        <w:t>προσφορά</w:t>
      </w:r>
      <w:r w:rsidR="00D53F64" w:rsidRPr="007153F5">
        <w:rPr>
          <w:rFonts w:eastAsia="Times New Roman" w:cs="Calibri"/>
          <w:i/>
          <w:color w:val="0070C0"/>
          <w:sz w:val="24"/>
          <w:szCs w:val="24"/>
          <w:lang w:eastAsia="el-GR"/>
        </w:rPr>
        <w:t>ς</w:t>
      </w:r>
      <w:r w:rsidR="003E1945" w:rsidRPr="007153F5">
        <w:rPr>
          <w:rFonts w:eastAsia="Times New Roman" w:cs="Calibri"/>
          <w:i/>
          <w:color w:val="0070C0"/>
          <w:sz w:val="24"/>
          <w:szCs w:val="24"/>
          <w:lang w:eastAsia="el-GR"/>
        </w:rPr>
        <w:t xml:space="preserve"> του</w:t>
      </w:r>
      <w:r w:rsidR="00D53F64" w:rsidRPr="007153F5">
        <w:rPr>
          <w:rFonts w:eastAsia="Times New Roman" w:cs="Calibri"/>
          <w:i/>
          <w:color w:val="0070C0"/>
          <w:sz w:val="24"/>
          <w:szCs w:val="24"/>
          <w:lang w:eastAsia="el-GR"/>
        </w:rPr>
        <w:t xml:space="preserve">. </w:t>
      </w:r>
      <w:r w:rsidR="003E1945" w:rsidRPr="007153F5">
        <w:rPr>
          <w:rFonts w:eastAsia="Times New Roman" w:cs="Calibri"/>
          <w:i/>
          <w:color w:val="0070C0"/>
          <w:sz w:val="24"/>
          <w:szCs w:val="24"/>
          <w:lang w:eastAsia="el-GR"/>
        </w:rPr>
        <w:t>Στην αμοιβή</w:t>
      </w:r>
      <w:r w:rsidR="00D53F64" w:rsidRPr="007153F5">
        <w:rPr>
          <w:rFonts w:eastAsia="Times New Roman" w:cs="Calibri"/>
          <w:i/>
          <w:color w:val="0070C0"/>
          <w:sz w:val="24"/>
          <w:szCs w:val="24"/>
          <w:lang w:eastAsia="el-GR"/>
        </w:rPr>
        <w:t xml:space="preserve"> του Αναδόχου </w:t>
      </w:r>
      <w:r w:rsidR="003E1945" w:rsidRPr="007153F5">
        <w:rPr>
          <w:rFonts w:eastAsia="Times New Roman" w:cs="Calibri"/>
          <w:i/>
          <w:color w:val="0070C0"/>
          <w:sz w:val="24"/>
          <w:szCs w:val="24"/>
          <w:lang w:eastAsia="el-GR"/>
        </w:rPr>
        <w:t xml:space="preserve"> δεν συμπεριλαμβάνεται ΦΠΑ</w:t>
      </w:r>
      <w:r w:rsidR="00290B09" w:rsidRPr="007153F5">
        <w:rPr>
          <w:rFonts w:eastAsia="Times New Roman" w:cs="Calibri"/>
          <w:i/>
          <w:color w:val="0070C0"/>
          <w:sz w:val="24"/>
          <w:szCs w:val="24"/>
          <w:lang w:eastAsia="el-GR"/>
        </w:rPr>
        <w:t>.</w:t>
      </w:r>
      <w:r w:rsidR="006D0B07" w:rsidRPr="007153F5">
        <w:rPr>
          <w:rFonts w:eastAsia="Times New Roman" w:cs="Calibri"/>
          <w:i/>
          <w:color w:val="0070C0"/>
          <w:sz w:val="24"/>
          <w:szCs w:val="24"/>
          <w:lang w:eastAsia="el-GR"/>
        </w:rPr>
        <w:t>]</w:t>
      </w:r>
      <w:r w:rsidR="00290B09" w:rsidRPr="007153F5">
        <w:rPr>
          <w:rFonts w:eastAsia="Times New Roman" w:cs="Calibri"/>
          <w:i/>
          <w:color w:val="0070C0"/>
          <w:sz w:val="24"/>
          <w:szCs w:val="24"/>
          <w:lang w:eastAsia="el-GR"/>
        </w:rPr>
        <w:t xml:space="preserve"> </w:t>
      </w:r>
    </w:p>
    <w:p w14:paraId="28E60234" w14:textId="77777777" w:rsidR="00D53F64" w:rsidRPr="007153F5" w:rsidRDefault="00D53F64" w:rsidP="00031D63">
      <w:pPr>
        <w:spacing w:after="0" w:line="240" w:lineRule="auto"/>
        <w:jc w:val="both"/>
        <w:rPr>
          <w:rFonts w:eastAsia="Times New Roman" w:cs="Calibri"/>
          <w:i/>
          <w:color w:val="0070C0"/>
          <w:sz w:val="24"/>
          <w:szCs w:val="24"/>
          <w:lang w:eastAsia="el-GR"/>
        </w:rPr>
      </w:pPr>
    </w:p>
    <w:p w14:paraId="1AEF499A" w14:textId="77777777" w:rsidR="00D53F64" w:rsidRPr="007153F5" w:rsidRDefault="00FE75B6" w:rsidP="00031D63">
      <w:pPr>
        <w:spacing w:after="0" w:line="240" w:lineRule="auto"/>
        <w:jc w:val="both"/>
        <w:rPr>
          <w:rFonts w:eastAsia="Times New Roman" w:cs="Calibri"/>
          <w:i/>
          <w:sz w:val="24"/>
          <w:szCs w:val="24"/>
          <w:lang w:eastAsia="el-GR"/>
        </w:rPr>
      </w:pPr>
      <w:r w:rsidRPr="00162970">
        <w:rPr>
          <w:rFonts w:eastAsia="Times New Roman" w:cs="Calibri"/>
          <w:sz w:val="24"/>
          <w:szCs w:val="24"/>
          <w:lang w:eastAsia="el-GR"/>
        </w:rPr>
        <w:t>5</w:t>
      </w:r>
      <w:r w:rsidR="00B971D4" w:rsidRPr="00162970">
        <w:rPr>
          <w:rFonts w:eastAsia="Times New Roman" w:cs="Calibri"/>
          <w:sz w:val="24"/>
          <w:szCs w:val="24"/>
          <w:lang w:eastAsia="el-GR"/>
        </w:rPr>
        <w:t>.</w:t>
      </w:r>
      <w:r w:rsidR="003E1945" w:rsidRPr="00162970">
        <w:rPr>
          <w:rFonts w:eastAsia="Times New Roman" w:cs="Calibri"/>
          <w:sz w:val="24"/>
          <w:szCs w:val="24"/>
          <w:lang w:eastAsia="el-GR"/>
        </w:rPr>
        <w:t>2.</w:t>
      </w:r>
      <w:r w:rsidR="00D53F64" w:rsidRPr="00162970">
        <w:rPr>
          <w:rFonts w:eastAsia="Times New Roman" w:cs="Calibri"/>
          <w:sz w:val="24"/>
          <w:szCs w:val="24"/>
          <w:lang w:eastAsia="el-GR"/>
        </w:rPr>
        <w:t xml:space="preserve"> Η πληρωμή του Α</w:t>
      </w:r>
      <w:r w:rsidR="003E1945" w:rsidRPr="00162970">
        <w:rPr>
          <w:rFonts w:eastAsia="Times New Roman" w:cs="Calibri"/>
          <w:sz w:val="24"/>
          <w:szCs w:val="24"/>
          <w:lang w:eastAsia="el-GR"/>
        </w:rPr>
        <w:t xml:space="preserve">ναδόχου θα πραγματοποιηθεί </w:t>
      </w:r>
      <w:r w:rsidR="00D53F64" w:rsidRPr="00162970">
        <w:rPr>
          <w:rFonts w:eastAsia="Times New Roman" w:cs="Calibri"/>
          <w:sz w:val="24"/>
          <w:szCs w:val="24"/>
          <w:lang w:eastAsia="el-GR"/>
        </w:rPr>
        <w:t>σύμφωνα με το άρθρο 5.</w:t>
      </w:r>
      <w:r w:rsidR="00EB7076" w:rsidRPr="00162970">
        <w:rPr>
          <w:rFonts w:eastAsia="Times New Roman" w:cs="Calibri"/>
          <w:sz w:val="24"/>
          <w:szCs w:val="24"/>
          <w:lang w:eastAsia="el-GR"/>
        </w:rPr>
        <w:t>1.1</w:t>
      </w:r>
      <w:r w:rsidR="00D53F64" w:rsidRPr="00162970">
        <w:rPr>
          <w:rFonts w:eastAsia="Times New Roman" w:cs="Calibri"/>
          <w:sz w:val="24"/>
          <w:szCs w:val="24"/>
          <w:lang w:eastAsia="el-GR"/>
        </w:rPr>
        <w:t xml:space="preserve"> της </w:t>
      </w:r>
      <w:r w:rsidR="00200244">
        <w:rPr>
          <w:rFonts w:eastAsia="Times New Roman" w:cs="Calibri"/>
          <w:sz w:val="24"/>
          <w:szCs w:val="24"/>
          <w:lang w:eastAsia="el-GR"/>
        </w:rPr>
        <w:t>δ</w:t>
      </w:r>
      <w:r w:rsidR="00D53F64" w:rsidRPr="00162970">
        <w:rPr>
          <w:rFonts w:eastAsia="Times New Roman" w:cs="Calibri"/>
          <w:sz w:val="24"/>
          <w:szCs w:val="24"/>
          <w:lang w:eastAsia="el-GR"/>
        </w:rPr>
        <w:t>ιακήρυξης και συγκεκριμένα:</w:t>
      </w:r>
      <w:r w:rsidR="003E1945" w:rsidRPr="00162970">
        <w:rPr>
          <w:rFonts w:eastAsia="Times New Roman" w:cs="Calibri"/>
          <w:sz w:val="24"/>
          <w:szCs w:val="24"/>
          <w:lang w:eastAsia="el-GR"/>
        </w:rPr>
        <w:t xml:space="preserve"> </w:t>
      </w:r>
      <w:r w:rsidR="00290B09" w:rsidRPr="007153F5">
        <w:rPr>
          <w:rFonts w:eastAsia="Times New Roman" w:cs="Calibri"/>
          <w:i/>
          <w:color w:val="0070C0"/>
          <w:sz w:val="24"/>
          <w:szCs w:val="24"/>
          <w:lang w:eastAsia="el-GR"/>
        </w:rPr>
        <w:t>[στο σημείο αυτό αναφέρονται οι ει</w:t>
      </w:r>
      <w:r w:rsidR="00B976B5" w:rsidRPr="007153F5">
        <w:rPr>
          <w:rFonts w:eastAsia="Times New Roman" w:cs="Calibri"/>
          <w:i/>
          <w:color w:val="0070C0"/>
          <w:sz w:val="24"/>
          <w:szCs w:val="24"/>
          <w:lang w:eastAsia="el-GR"/>
        </w:rPr>
        <w:t xml:space="preserve">δικοί όροι </w:t>
      </w:r>
      <w:r w:rsidR="00B976B5" w:rsidRPr="007153F5">
        <w:rPr>
          <w:rFonts w:eastAsia="Times New Roman" w:cs="Calibri"/>
          <w:i/>
          <w:color w:val="0070C0"/>
          <w:sz w:val="24"/>
          <w:szCs w:val="24"/>
          <w:lang w:eastAsia="el-GR"/>
        </w:rPr>
        <w:lastRenderedPageBreak/>
        <w:t>πληρωμής, ιδίως σε περίπτωση επιλογής εκ μέρους του αναδόχου εναλλακτικού τρόπου πληρωμής]</w:t>
      </w:r>
    </w:p>
    <w:p w14:paraId="68E76213" w14:textId="77777777" w:rsidR="00D53F64" w:rsidRPr="00162970" w:rsidRDefault="00D53F64" w:rsidP="00031D63">
      <w:pPr>
        <w:spacing w:after="0" w:line="240" w:lineRule="auto"/>
        <w:jc w:val="both"/>
        <w:rPr>
          <w:rFonts w:eastAsia="Times New Roman" w:cs="Calibri"/>
          <w:sz w:val="24"/>
          <w:szCs w:val="24"/>
          <w:lang w:eastAsia="el-GR"/>
        </w:rPr>
      </w:pPr>
      <w:r w:rsidRPr="00162970">
        <w:rPr>
          <w:rFonts w:eastAsia="Times New Roman" w:cs="Calibri"/>
          <w:sz w:val="24"/>
          <w:szCs w:val="24"/>
          <w:lang w:eastAsia="el-GR"/>
        </w:rPr>
        <w:t>…………………..</w:t>
      </w:r>
    </w:p>
    <w:p w14:paraId="0FAA5789" w14:textId="77777777" w:rsidR="00D53F64" w:rsidRPr="00162970" w:rsidRDefault="00D53F64" w:rsidP="00031D63">
      <w:pPr>
        <w:spacing w:after="0" w:line="240" w:lineRule="auto"/>
        <w:jc w:val="both"/>
        <w:rPr>
          <w:rFonts w:eastAsia="Times New Roman" w:cs="Calibri"/>
          <w:sz w:val="24"/>
          <w:szCs w:val="24"/>
          <w:lang w:eastAsia="el-GR"/>
        </w:rPr>
      </w:pPr>
    </w:p>
    <w:p w14:paraId="14ECD413" w14:textId="77777777" w:rsidR="00D53F64" w:rsidRPr="00162970" w:rsidRDefault="00FE75B6" w:rsidP="00031D63">
      <w:pPr>
        <w:spacing w:after="0" w:line="240" w:lineRule="auto"/>
        <w:jc w:val="both"/>
        <w:rPr>
          <w:rFonts w:eastAsia="Times New Roman" w:cs="Calibri"/>
          <w:sz w:val="24"/>
          <w:szCs w:val="24"/>
          <w:lang w:eastAsia="el-GR"/>
        </w:rPr>
      </w:pPr>
      <w:r w:rsidRPr="00162970">
        <w:rPr>
          <w:rFonts w:eastAsia="Times New Roman" w:cs="Calibri"/>
          <w:sz w:val="24"/>
          <w:szCs w:val="24"/>
          <w:lang w:eastAsia="el-GR"/>
        </w:rPr>
        <w:t>5</w:t>
      </w:r>
      <w:r w:rsidR="00B971D4" w:rsidRPr="00162970">
        <w:rPr>
          <w:rFonts w:eastAsia="Times New Roman" w:cs="Calibri"/>
          <w:sz w:val="24"/>
          <w:szCs w:val="24"/>
          <w:lang w:eastAsia="el-GR"/>
        </w:rPr>
        <w:t>.</w:t>
      </w:r>
      <w:r w:rsidR="003E1945" w:rsidRPr="00162970">
        <w:rPr>
          <w:rFonts w:eastAsia="Times New Roman" w:cs="Calibri"/>
          <w:sz w:val="24"/>
          <w:szCs w:val="24"/>
          <w:lang w:eastAsia="el-GR"/>
        </w:rPr>
        <w:t xml:space="preserve">3. Η πληρωμή του συμβατικού τιμήματος θα γίνεται με την προσκόμιση </w:t>
      </w:r>
      <w:r w:rsidR="00D53F64" w:rsidRPr="00162970">
        <w:rPr>
          <w:rFonts w:eastAsia="Times New Roman" w:cs="Calibri"/>
          <w:sz w:val="24"/>
          <w:szCs w:val="24"/>
          <w:lang w:eastAsia="el-GR"/>
        </w:rPr>
        <w:t xml:space="preserve">από τον Ανάδοχο </w:t>
      </w:r>
      <w:r w:rsidR="003E1945" w:rsidRPr="00162970">
        <w:rPr>
          <w:rFonts w:eastAsia="Times New Roman" w:cs="Calibri"/>
          <w:sz w:val="24"/>
          <w:szCs w:val="24"/>
          <w:lang w:eastAsia="el-GR"/>
        </w:rPr>
        <w:t>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r w:rsidR="00D53F64" w:rsidRPr="00162970">
        <w:rPr>
          <w:rStyle w:val="a4"/>
          <w:rFonts w:eastAsia="Times New Roman" w:cs="Calibri"/>
          <w:sz w:val="24"/>
          <w:szCs w:val="24"/>
          <w:lang w:eastAsia="el-GR"/>
        </w:rPr>
        <w:footnoteReference w:id="3"/>
      </w:r>
      <w:r w:rsidR="003E1945" w:rsidRPr="00162970">
        <w:rPr>
          <w:rFonts w:eastAsia="Times New Roman" w:cs="Calibri"/>
          <w:sz w:val="24"/>
          <w:szCs w:val="24"/>
          <w:lang w:eastAsia="el-GR"/>
        </w:rPr>
        <w:t xml:space="preserve">. </w:t>
      </w:r>
    </w:p>
    <w:p w14:paraId="5C90A44F" w14:textId="77777777" w:rsidR="00D53F64" w:rsidRPr="00162970" w:rsidRDefault="00D53F64" w:rsidP="00031D63">
      <w:pPr>
        <w:spacing w:after="0" w:line="240" w:lineRule="auto"/>
        <w:jc w:val="both"/>
        <w:rPr>
          <w:rFonts w:eastAsia="Times New Roman" w:cs="Calibri"/>
          <w:sz w:val="24"/>
          <w:szCs w:val="24"/>
          <w:lang w:eastAsia="el-GR"/>
        </w:rPr>
      </w:pPr>
    </w:p>
    <w:p w14:paraId="33FC4883" w14:textId="77777777" w:rsidR="00B971D4" w:rsidRPr="00162970" w:rsidRDefault="00FE75B6" w:rsidP="00031D63">
      <w:pPr>
        <w:spacing w:after="0" w:line="240" w:lineRule="auto"/>
        <w:jc w:val="both"/>
        <w:rPr>
          <w:rFonts w:eastAsia="Times New Roman" w:cs="Calibri"/>
          <w:sz w:val="24"/>
          <w:szCs w:val="24"/>
          <w:lang w:eastAsia="el-GR"/>
        </w:rPr>
      </w:pPr>
      <w:r w:rsidRPr="00162970">
        <w:rPr>
          <w:rFonts w:eastAsia="Times New Roman" w:cs="Calibri"/>
          <w:sz w:val="24"/>
          <w:szCs w:val="24"/>
          <w:lang w:eastAsia="el-GR"/>
        </w:rPr>
        <w:t>5</w:t>
      </w:r>
      <w:r w:rsidR="00B971D4" w:rsidRPr="00162970">
        <w:rPr>
          <w:rFonts w:eastAsia="Times New Roman" w:cs="Calibri"/>
          <w:sz w:val="24"/>
          <w:szCs w:val="24"/>
          <w:lang w:eastAsia="el-GR"/>
        </w:rPr>
        <w:t>.</w:t>
      </w:r>
      <w:r w:rsidR="00D53F64" w:rsidRPr="00162970">
        <w:rPr>
          <w:rFonts w:eastAsia="Times New Roman" w:cs="Calibri"/>
          <w:sz w:val="24"/>
          <w:szCs w:val="24"/>
          <w:lang w:eastAsia="el-GR"/>
        </w:rPr>
        <w:t>4</w:t>
      </w:r>
      <w:r w:rsidR="003E1945" w:rsidRPr="00162970">
        <w:rPr>
          <w:rFonts w:eastAsia="Times New Roman" w:cs="Calibri"/>
          <w:sz w:val="24"/>
          <w:szCs w:val="24"/>
          <w:lang w:eastAsia="el-GR"/>
        </w:rPr>
        <w:t xml:space="preserve">. </w:t>
      </w:r>
      <w:proofErr w:type="spellStart"/>
      <w:r w:rsidR="003E1945" w:rsidRPr="00162970">
        <w:rPr>
          <w:rFonts w:eastAsia="Times New Roman" w:cs="Calibri"/>
          <w:sz w:val="24"/>
          <w:szCs w:val="24"/>
          <w:lang w:eastAsia="el-GR"/>
        </w:rPr>
        <w:t>Toν</w:t>
      </w:r>
      <w:proofErr w:type="spellEnd"/>
      <w:r w:rsidR="003E1945" w:rsidRPr="00162970">
        <w:rPr>
          <w:rFonts w:eastAsia="Times New Roman" w:cs="Calibri"/>
          <w:sz w:val="24"/>
          <w:szCs w:val="24"/>
          <w:lang w:eastAsia="el-GR"/>
        </w:rPr>
        <w:t xml:space="preserve"> Ανάδοχο βαρύνουν οι υπέρ τρίτων κρατήσεις, </w:t>
      </w:r>
      <w:r w:rsidR="00200244">
        <w:rPr>
          <w:rFonts w:eastAsia="Times New Roman" w:cs="Calibri"/>
          <w:sz w:val="24"/>
          <w:szCs w:val="24"/>
          <w:lang w:eastAsia="el-GR"/>
        </w:rPr>
        <w:t>καθώς</w:t>
      </w:r>
      <w:r w:rsidR="003E1945" w:rsidRPr="00162970">
        <w:rPr>
          <w:rFonts w:eastAsia="Times New Roman" w:cs="Calibri"/>
          <w:sz w:val="24"/>
          <w:szCs w:val="24"/>
          <w:lang w:eastAsia="el-GR"/>
        </w:rPr>
        <w:t xml:space="preserve"> και κάθε άλλη επιβάρυνση, σύμφωνα με την κείμενη νομοθεσία, μη συμπεριλαμβανομένου Φ.Π.Α., για την παράδοση τ</w:t>
      </w:r>
      <w:r w:rsidR="00B971D4" w:rsidRPr="00162970">
        <w:rPr>
          <w:rFonts w:eastAsia="Times New Roman" w:cs="Calibri"/>
          <w:sz w:val="24"/>
          <w:szCs w:val="24"/>
          <w:lang w:eastAsia="el-GR"/>
        </w:rPr>
        <w:t xml:space="preserve">ων </w:t>
      </w:r>
      <w:r w:rsidR="003E1945" w:rsidRPr="00162970">
        <w:rPr>
          <w:rFonts w:eastAsia="Times New Roman" w:cs="Calibri"/>
          <w:sz w:val="24"/>
          <w:szCs w:val="24"/>
          <w:lang w:eastAsia="el-GR"/>
        </w:rPr>
        <w:t xml:space="preserve"> </w:t>
      </w:r>
      <w:r w:rsidR="00B971D4" w:rsidRPr="00162970">
        <w:rPr>
          <w:rFonts w:eastAsia="Times New Roman" w:cs="Calibri"/>
          <w:sz w:val="24"/>
          <w:szCs w:val="24"/>
          <w:lang w:eastAsia="el-GR"/>
        </w:rPr>
        <w:t xml:space="preserve">συμβατικών </w:t>
      </w:r>
      <w:r w:rsidR="003E1945" w:rsidRPr="00162970">
        <w:rPr>
          <w:rFonts w:eastAsia="Times New Roman" w:cs="Calibri"/>
          <w:sz w:val="24"/>
          <w:szCs w:val="24"/>
          <w:lang w:eastAsia="el-GR"/>
        </w:rPr>
        <w:t>υλικ</w:t>
      </w:r>
      <w:r w:rsidR="00B971D4" w:rsidRPr="00162970">
        <w:rPr>
          <w:rFonts w:eastAsia="Times New Roman" w:cs="Calibri"/>
          <w:sz w:val="24"/>
          <w:szCs w:val="24"/>
          <w:lang w:eastAsia="el-GR"/>
        </w:rPr>
        <w:t>ών</w:t>
      </w:r>
      <w:r w:rsidR="003E1945" w:rsidRPr="00162970">
        <w:rPr>
          <w:rFonts w:eastAsia="Times New Roman" w:cs="Calibri"/>
          <w:sz w:val="24"/>
          <w:szCs w:val="24"/>
          <w:lang w:eastAsia="el-GR"/>
        </w:rPr>
        <w:t xml:space="preserve"> στον τόπο και με τον τρόπο π</w:t>
      </w:r>
      <w:r w:rsidR="00B971D4" w:rsidRPr="00162970">
        <w:rPr>
          <w:rFonts w:eastAsia="Times New Roman" w:cs="Calibri"/>
          <w:sz w:val="24"/>
          <w:szCs w:val="24"/>
          <w:lang w:eastAsia="el-GR"/>
        </w:rPr>
        <w:t>ου προβλέπ</w:t>
      </w:r>
      <w:r w:rsidR="00200244">
        <w:rPr>
          <w:rFonts w:eastAsia="Times New Roman" w:cs="Calibri"/>
          <w:sz w:val="24"/>
          <w:szCs w:val="24"/>
          <w:lang w:eastAsia="el-GR"/>
        </w:rPr>
        <w:t>ον</w:t>
      </w:r>
      <w:r w:rsidR="00B971D4" w:rsidRPr="00162970">
        <w:rPr>
          <w:rFonts w:eastAsia="Times New Roman" w:cs="Calibri"/>
          <w:sz w:val="24"/>
          <w:szCs w:val="24"/>
          <w:lang w:eastAsia="el-GR"/>
        </w:rPr>
        <w:t xml:space="preserve">ται στη </w:t>
      </w:r>
      <w:r w:rsidR="00200244">
        <w:rPr>
          <w:rFonts w:eastAsia="Times New Roman" w:cs="Calibri"/>
          <w:sz w:val="24"/>
          <w:szCs w:val="24"/>
          <w:lang w:eastAsia="el-GR"/>
        </w:rPr>
        <w:t>δ</w:t>
      </w:r>
      <w:r w:rsidR="00B971D4" w:rsidRPr="00162970">
        <w:rPr>
          <w:rFonts w:eastAsia="Times New Roman" w:cs="Calibri"/>
          <w:sz w:val="24"/>
          <w:szCs w:val="24"/>
          <w:lang w:eastAsia="el-GR"/>
        </w:rPr>
        <w:t xml:space="preserve">ιακήρυξη και </w:t>
      </w:r>
      <w:r w:rsidR="002225D2">
        <w:rPr>
          <w:rFonts w:eastAsia="Times New Roman" w:cs="Calibri"/>
          <w:sz w:val="24"/>
          <w:szCs w:val="24"/>
          <w:lang w:eastAsia="el-GR"/>
        </w:rPr>
        <w:t xml:space="preserve">στα </w:t>
      </w:r>
      <w:r w:rsidR="00B971D4" w:rsidRPr="00162970">
        <w:rPr>
          <w:rFonts w:eastAsia="Times New Roman" w:cs="Calibri"/>
          <w:sz w:val="24"/>
          <w:szCs w:val="24"/>
          <w:lang w:eastAsia="el-GR"/>
        </w:rPr>
        <w:t xml:space="preserve">λοιπά  έγγραφα της </w:t>
      </w:r>
      <w:r w:rsidR="002225D2">
        <w:rPr>
          <w:rFonts w:eastAsia="Times New Roman" w:cs="Calibri"/>
          <w:sz w:val="24"/>
          <w:szCs w:val="24"/>
          <w:lang w:eastAsia="el-GR"/>
        </w:rPr>
        <w:t>σ</w:t>
      </w:r>
      <w:r w:rsidR="003E1945" w:rsidRPr="00162970">
        <w:rPr>
          <w:rFonts w:eastAsia="Times New Roman" w:cs="Calibri"/>
          <w:sz w:val="24"/>
          <w:szCs w:val="24"/>
          <w:lang w:eastAsia="el-GR"/>
        </w:rPr>
        <w:t xml:space="preserve">ύμβασης. </w:t>
      </w:r>
      <w:r w:rsidR="002225D2">
        <w:rPr>
          <w:rFonts w:eastAsia="Times New Roman" w:cs="Calibri"/>
          <w:sz w:val="24"/>
          <w:szCs w:val="24"/>
          <w:lang w:eastAsia="el-GR"/>
        </w:rPr>
        <w:t>Ο</w:t>
      </w:r>
      <w:r w:rsidR="002225D2" w:rsidRPr="00162970">
        <w:rPr>
          <w:rFonts w:eastAsia="Times New Roman" w:cs="Calibri"/>
          <w:sz w:val="24"/>
          <w:szCs w:val="24"/>
          <w:lang w:eastAsia="el-GR"/>
        </w:rPr>
        <w:t xml:space="preserve"> </w:t>
      </w:r>
      <w:r w:rsidR="00B971D4" w:rsidRPr="00162970">
        <w:rPr>
          <w:rFonts w:eastAsia="Times New Roman" w:cs="Calibri"/>
          <w:sz w:val="24"/>
          <w:szCs w:val="24"/>
          <w:lang w:eastAsia="el-GR"/>
        </w:rPr>
        <w:t xml:space="preserve">Ανάδοχος </w:t>
      </w:r>
      <w:r w:rsidR="003E1945" w:rsidRPr="00162970">
        <w:rPr>
          <w:rFonts w:eastAsia="Times New Roman" w:cs="Calibri"/>
          <w:sz w:val="24"/>
          <w:szCs w:val="24"/>
          <w:lang w:eastAsia="el-GR"/>
        </w:rPr>
        <w:t xml:space="preserve"> </w:t>
      </w:r>
      <w:proofErr w:type="spellStart"/>
      <w:r w:rsidR="003E1945" w:rsidRPr="00162970">
        <w:rPr>
          <w:rFonts w:eastAsia="Times New Roman" w:cs="Calibri"/>
          <w:sz w:val="24"/>
          <w:szCs w:val="24"/>
          <w:lang w:eastAsia="el-GR"/>
        </w:rPr>
        <w:t>βαρύνεται</w:t>
      </w:r>
      <w:proofErr w:type="spellEnd"/>
      <w:r w:rsidR="002225D2">
        <w:rPr>
          <w:rFonts w:eastAsia="Times New Roman" w:cs="Calibri"/>
          <w:sz w:val="24"/>
          <w:szCs w:val="24"/>
          <w:lang w:eastAsia="el-GR"/>
        </w:rPr>
        <w:t>,</w:t>
      </w:r>
      <w:r w:rsidR="003E1945" w:rsidRPr="00162970">
        <w:rPr>
          <w:rFonts w:eastAsia="Times New Roman" w:cs="Calibri"/>
          <w:sz w:val="24"/>
          <w:szCs w:val="24"/>
          <w:lang w:eastAsia="el-GR"/>
        </w:rPr>
        <w:t xml:space="preserve"> </w:t>
      </w:r>
      <w:r w:rsidR="002225D2">
        <w:rPr>
          <w:rFonts w:eastAsia="Times New Roman" w:cs="Calibri"/>
          <w:sz w:val="24"/>
          <w:szCs w:val="24"/>
          <w:lang w:eastAsia="el-GR"/>
        </w:rPr>
        <w:t>ι</w:t>
      </w:r>
      <w:r w:rsidR="002225D2" w:rsidRPr="00162970">
        <w:rPr>
          <w:rFonts w:eastAsia="Times New Roman" w:cs="Calibri"/>
          <w:sz w:val="24"/>
          <w:szCs w:val="24"/>
          <w:lang w:eastAsia="el-GR"/>
        </w:rPr>
        <w:t>δίως</w:t>
      </w:r>
      <w:r w:rsidR="002225D2">
        <w:rPr>
          <w:rFonts w:eastAsia="Times New Roman" w:cs="Calibri"/>
          <w:sz w:val="24"/>
          <w:szCs w:val="24"/>
          <w:lang w:eastAsia="el-GR"/>
        </w:rPr>
        <w:t>,</w:t>
      </w:r>
      <w:r w:rsidR="002225D2" w:rsidRPr="00162970">
        <w:rPr>
          <w:rFonts w:eastAsia="Times New Roman" w:cs="Calibri"/>
          <w:sz w:val="24"/>
          <w:szCs w:val="24"/>
          <w:lang w:eastAsia="el-GR"/>
        </w:rPr>
        <w:t xml:space="preserve"> </w:t>
      </w:r>
      <w:r w:rsidR="003E1945" w:rsidRPr="00162970">
        <w:rPr>
          <w:rFonts w:eastAsia="Times New Roman" w:cs="Calibri"/>
          <w:sz w:val="24"/>
          <w:szCs w:val="24"/>
          <w:lang w:eastAsia="el-GR"/>
        </w:rPr>
        <w:t>με τις  κρατήσεις</w:t>
      </w:r>
      <w:r w:rsidR="00EB7076" w:rsidRPr="00162970">
        <w:rPr>
          <w:rFonts w:eastAsia="Times New Roman" w:cs="Calibri"/>
          <w:sz w:val="24"/>
          <w:szCs w:val="24"/>
          <w:lang w:eastAsia="el-GR"/>
        </w:rPr>
        <w:t xml:space="preserve"> που καθορίζονται στο άρθρο 5.1.2</w:t>
      </w:r>
      <w:r w:rsidR="00B971D4" w:rsidRPr="00162970">
        <w:rPr>
          <w:rFonts w:eastAsia="Times New Roman" w:cs="Calibri"/>
          <w:sz w:val="24"/>
          <w:szCs w:val="24"/>
          <w:lang w:eastAsia="el-GR"/>
        </w:rPr>
        <w:t xml:space="preserve"> της </w:t>
      </w:r>
      <w:r w:rsidR="00200244">
        <w:rPr>
          <w:rFonts w:eastAsia="Times New Roman" w:cs="Calibri"/>
          <w:sz w:val="24"/>
          <w:szCs w:val="24"/>
          <w:lang w:eastAsia="el-GR"/>
        </w:rPr>
        <w:t>δ</w:t>
      </w:r>
      <w:r w:rsidR="00B971D4" w:rsidRPr="00162970">
        <w:rPr>
          <w:rFonts w:eastAsia="Times New Roman" w:cs="Calibri"/>
          <w:sz w:val="24"/>
          <w:szCs w:val="24"/>
          <w:lang w:eastAsia="el-GR"/>
        </w:rPr>
        <w:t xml:space="preserve">ιακήρυξης. </w:t>
      </w:r>
      <w:r w:rsidR="003E1945" w:rsidRPr="00162970">
        <w:rPr>
          <w:rFonts w:eastAsia="Times New Roman" w:cs="Calibri"/>
          <w:sz w:val="24"/>
          <w:szCs w:val="24"/>
          <w:lang w:eastAsia="el-GR"/>
        </w:rPr>
        <w:t>Οι υπέρ τρίτων κρατήσεις υπόκεινται στο εκάστοτε ισχύον αναλογικό τέλος χαρτοσήμου ....% και στην επ’ αυτού εισφορά υπέρ ΟΓΑ ....%.</w:t>
      </w:r>
    </w:p>
    <w:p w14:paraId="70768CF3" w14:textId="77777777" w:rsidR="00B971D4" w:rsidRPr="00162970" w:rsidRDefault="00B971D4" w:rsidP="00031D63">
      <w:pPr>
        <w:spacing w:after="0" w:line="240" w:lineRule="auto"/>
        <w:jc w:val="both"/>
        <w:rPr>
          <w:rFonts w:eastAsia="Times New Roman" w:cs="Calibri"/>
          <w:sz w:val="24"/>
          <w:szCs w:val="24"/>
          <w:lang w:eastAsia="el-GR"/>
        </w:rPr>
      </w:pPr>
    </w:p>
    <w:p w14:paraId="0F0A2B6F" w14:textId="77777777" w:rsidR="00B971D4" w:rsidRPr="00162970" w:rsidRDefault="00FE75B6" w:rsidP="00031D63">
      <w:pPr>
        <w:spacing w:after="0" w:line="240" w:lineRule="auto"/>
        <w:jc w:val="both"/>
        <w:rPr>
          <w:rFonts w:eastAsia="Times New Roman" w:cs="Calibri"/>
          <w:sz w:val="24"/>
          <w:szCs w:val="24"/>
          <w:lang w:eastAsia="el-GR"/>
        </w:rPr>
      </w:pPr>
      <w:r w:rsidRPr="00162970">
        <w:rPr>
          <w:rFonts w:eastAsia="Times New Roman" w:cs="Calibri"/>
          <w:sz w:val="24"/>
          <w:szCs w:val="24"/>
          <w:lang w:eastAsia="el-GR"/>
        </w:rPr>
        <w:t>5</w:t>
      </w:r>
      <w:r w:rsidR="00B971D4" w:rsidRPr="00162970">
        <w:rPr>
          <w:rFonts w:eastAsia="Times New Roman" w:cs="Calibri"/>
          <w:sz w:val="24"/>
          <w:szCs w:val="24"/>
          <w:lang w:eastAsia="el-GR"/>
        </w:rPr>
        <w:t xml:space="preserve">.5. </w:t>
      </w:r>
      <w:r w:rsidR="003E1945" w:rsidRPr="00162970">
        <w:rPr>
          <w:rFonts w:eastAsia="Times New Roman" w:cs="Calibri"/>
          <w:sz w:val="24"/>
          <w:szCs w:val="24"/>
          <w:lang w:eastAsia="el-GR"/>
        </w:rPr>
        <w:t>Με κάθε πληρωμή θα γίνεται η προβλεπόμενη από την κείμενη νομοθεσία παρακράτηση φόρου εισοδήματος αξίας .....% επί του καθαρού ποσού.</w:t>
      </w:r>
    </w:p>
    <w:p w14:paraId="1430FD32" w14:textId="77777777" w:rsidR="00FE75B6" w:rsidRPr="00162970" w:rsidRDefault="00FE75B6" w:rsidP="00031D63">
      <w:pPr>
        <w:spacing w:after="0" w:line="240" w:lineRule="auto"/>
        <w:jc w:val="both"/>
        <w:rPr>
          <w:rFonts w:eastAsia="Times New Roman" w:cs="Calibri"/>
          <w:sz w:val="24"/>
          <w:szCs w:val="24"/>
          <w:lang w:eastAsia="el-GR"/>
        </w:rPr>
      </w:pPr>
    </w:p>
    <w:p w14:paraId="366E1FA9" w14:textId="77777777" w:rsidR="009A0BC5" w:rsidRPr="00162970" w:rsidRDefault="00FE75B6" w:rsidP="00031D63">
      <w:pPr>
        <w:spacing w:after="0" w:line="240" w:lineRule="auto"/>
        <w:jc w:val="both"/>
        <w:rPr>
          <w:rFonts w:eastAsia="Times New Roman" w:cs="Calibri"/>
          <w:color w:val="0070C0"/>
          <w:sz w:val="24"/>
          <w:szCs w:val="24"/>
          <w:lang w:eastAsia="el-GR"/>
        </w:rPr>
      </w:pPr>
      <w:r w:rsidRPr="00162970">
        <w:rPr>
          <w:rFonts w:eastAsia="Times New Roman" w:cs="Calibri"/>
          <w:sz w:val="24"/>
          <w:szCs w:val="24"/>
          <w:lang w:eastAsia="el-GR"/>
        </w:rPr>
        <w:t xml:space="preserve">5.6. </w:t>
      </w:r>
      <w:r w:rsidR="003E0790" w:rsidRPr="007153F5">
        <w:rPr>
          <w:rFonts w:eastAsia="Times New Roman" w:cs="Calibri"/>
          <w:i/>
          <w:color w:val="0070C0"/>
          <w:sz w:val="24"/>
          <w:szCs w:val="24"/>
          <w:lang w:eastAsia="el-GR"/>
        </w:rPr>
        <w:t xml:space="preserve">[Η παράγραφος που ακολουθεί διαμορφώνεται αναλόγως από την </w:t>
      </w:r>
      <w:r w:rsidR="00200244" w:rsidRPr="007153F5">
        <w:rPr>
          <w:rFonts w:eastAsia="Times New Roman" w:cs="Calibri"/>
          <w:i/>
          <w:color w:val="0070C0"/>
          <w:sz w:val="24"/>
          <w:szCs w:val="24"/>
          <w:lang w:eastAsia="el-GR"/>
        </w:rPr>
        <w:t>Α</w:t>
      </w:r>
      <w:r w:rsidR="003E0790" w:rsidRPr="007153F5">
        <w:rPr>
          <w:rFonts w:eastAsia="Times New Roman" w:cs="Calibri"/>
          <w:i/>
          <w:color w:val="0070C0"/>
          <w:sz w:val="24"/>
          <w:szCs w:val="24"/>
          <w:lang w:eastAsia="el-GR"/>
        </w:rPr>
        <w:t xml:space="preserve">ναθέτουσα </w:t>
      </w:r>
      <w:r w:rsidR="00200244" w:rsidRPr="007153F5">
        <w:rPr>
          <w:rFonts w:eastAsia="Times New Roman" w:cs="Calibri"/>
          <w:i/>
          <w:color w:val="0070C0"/>
          <w:sz w:val="24"/>
          <w:szCs w:val="24"/>
          <w:lang w:eastAsia="el-GR"/>
        </w:rPr>
        <w:t>Α</w:t>
      </w:r>
      <w:r w:rsidR="003E0790" w:rsidRPr="007153F5">
        <w:rPr>
          <w:rFonts w:eastAsia="Times New Roman" w:cs="Calibri"/>
          <w:i/>
          <w:color w:val="0070C0"/>
          <w:sz w:val="24"/>
          <w:szCs w:val="24"/>
          <w:lang w:eastAsia="el-GR"/>
        </w:rPr>
        <w:t>ρχή, με βάση τις απαιτήσεις της κείμενης νομοθεσίας. Ενδεικτικά μπορεί να αναφέρεται:]</w:t>
      </w:r>
      <w:r w:rsidR="003E0790" w:rsidRPr="00162970">
        <w:rPr>
          <w:rFonts w:eastAsia="Times New Roman" w:cs="Calibri"/>
          <w:color w:val="0070C0"/>
          <w:sz w:val="24"/>
          <w:szCs w:val="24"/>
          <w:lang w:eastAsia="el-GR"/>
        </w:rPr>
        <w:t xml:space="preserve"> </w:t>
      </w:r>
      <w:r w:rsidR="009A0BC5" w:rsidRPr="00162970">
        <w:rPr>
          <w:rFonts w:eastAsia="Times New Roman" w:cs="Calibri"/>
          <w:sz w:val="24"/>
          <w:szCs w:val="24"/>
          <w:lang w:eastAsia="el-GR"/>
        </w:rPr>
        <w:t xml:space="preserve">Όλα τα δικαιολογητικά του χρηματικού εντάλματος (πρωτόκολλα ποσοτικής και ποιοτικής παραλαβής κλπ.) ελέγχονται από την αρμόδια υπηρεσία ελέγχου της </w:t>
      </w:r>
      <w:r w:rsidR="00200244">
        <w:rPr>
          <w:rFonts w:eastAsia="Times New Roman" w:cs="Calibri"/>
          <w:sz w:val="24"/>
          <w:szCs w:val="24"/>
          <w:lang w:eastAsia="el-GR"/>
        </w:rPr>
        <w:t>Α</w:t>
      </w:r>
      <w:r w:rsidR="009A0BC5" w:rsidRPr="00162970">
        <w:rPr>
          <w:rFonts w:eastAsia="Times New Roman" w:cs="Calibri"/>
          <w:sz w:val="24"/>
          <w:szCs w:val="24"/>
          <w:lang w:eastAsia="el-GR"/>
        </w:rPr>
        <w:t xml:space="preserve">ναθέτουσας </w:t>
      </w:r>
      <w:r w:rsidR="00200244">
        <w:rPr>
          <w:rFonts w:eastAsia="Times New Roman" w:cs="Calibri"/>
          <w:sz w:val="24"/>
          <w:szCs w:val="24"/>
          <w:lang w:eastAsia="el-GR"/>
        </w:rPr>
        <w:t>Α</w:t>
      </w:r>
      <w:r w:rsidR="009A0BC5" w:rsidRPr="00162970">
        <w:rPr>
          <w:rFonts w:eastAsia="Times New Roman" w:cs="Calibri"/>
          <w:sz w:val="24"/>
          <w:szCs w:val="24"/>
          <w:lang w:eastAsia="el-GR"/>
        </w:rPr>
        <w:t xml:space="preserve">ρχής. Για την έκδοση χρηματικού εντάλματος ο </w:t>
      </w:r>
      <w:r w:rsidR="00200244">
        <w:rPr>
          <w:rFonts w:eastAsia="Times New Roman" w:cs="Calibri"/>
          <w:sz w:val="24"/>
          <w:szCs w:val="24"/>
          <w:lang w:eastAsia="el-GR"/>
        </w:rPr>
        <w:t>Α</w:t>
      </w:r>
      <w:r w:rsidR="009A0BC5" w:rsidRPr="00162970">
        <w:rPr>
          <w:rFonts w:eastAsia="Times New Roman" w:cs="Calibri"/>
          <w:sz w:val="24"/>
          <w:szCs w:val="24"/>
          <w:lang w:eastAsia="el-GR"/>
        </w:rPr>
        <w:t>νάδοχος πρέπει να προσκομίσει το αντίστοιχο τιμολόγιο εντός προθεσμίας τριάντα (30) ημερών από την ημερομηνία έκδοσης</w:t>
      </w:r>
      <w:r w:rsidR="00200244">
        <w:rPr>
          <w:rFonts w:eastAsia="Times New Roman" w:cs="Calibri"/>
          <w:sz w:val="24"/>
          <w:szCs w:val="24"/>
          <w:lang w:eastAsia="el-GR"/>
        </w:rPr>
        <w:t xml:space="preserve"> του</w:t>
      </w:r>
      <w:r w:rsidR="009A0BC5" w:rsidRPr="00162970">
        <w:rPr>
          <w:rFonts w:eastAsia="Times New Roman" w:cs="Calibri"/>
          <w:sz w:val="24"/>
          <w:szCs w:val="24"/>
          <w:lang w:eastAsia="el-GR"/>
        </w:rPr>
        <w:t xml:space="preserve"> πρωτοκόλλου ποσοτικής και ποιοτικής παραλαβής και η πληρωμή του  πρέπει να λάβει χώρα σε επιπλέον τριάντα (30) ημέρες. </w:t>
      </w:r>
    </w:p>
    <w:p w14:paraId="39C16E96" w14:textId="77777777" w:rsidR="002F017E" w:rsidRPr="00162970" w:rsidRDefault="009A0BC5" w:rsidP="00031D63">
      <w:pPr>
        <w:spacing w:after="0" w:line="240" w:lineRule="auto"/>
        <w:jc w:val="both"/>
        <w:rPr>
          <w:rFonts w:eastAsia="Times New Roman" w:cs="Calibri"/>
          <w:sz w:val="24"/>
          <w:szCs w:val="24"/>
          <w:lang w:eastAsia="el-GR"/>
        </w:rPr>
      </w:pPr>
      <w:r w:rsidRPr="00162970">
        <w:rPr>
          <w:rFonts w:eastAsia="Times New Roman" w:cs="Calibri"/>
          <w:sz w:val="24"/>
          <w:szCs w:val="24"/>
          <w:lang w:eastAsia="el-GR"/>
        </w:rPr>
        <w:t xml:space="preserve">Σε περίπτωση που η πληρωμή του </w:t>
      </w:r>
      <w:r w:rsidR="00200244">
        <w:rPr>
          <w:rFonts w:eastAsia="Times New Roman" w:cs="Calibri"/>
          <w:sz w:val="24"/>
          <w:szCs w:val="24"/>
          <w:lang w:eastAsia="el-GR"/>
        </w:rPr>
        <w:t>Α</w:t>
      </w:r>
      <w:r w:rsidRPr="00162970">
        <w:rPr>
          <w:rFonts w:eastAsia="Times New Roman" w:cs="Calibri"/>
          <w:sz w:val="24"/>
          <w:szCs w:val="24"/>
          <w:lang w:eastAsia="el-GR"/>
        </w:rPr>
        <w:t xml:space="preserve">ναδόχου καθυστερήσει </w:t>
      </w:r>
      <w:r w:rsidR="00CF5CD6">
        <w:rPr>
          <w:rFonts w:eastAsia="Times New Roman" w:cs="Calibri"/>
          <w:sz w:val="24"/>
          <w:szCs w:val="24"/>
          <w:lang w:eastAsia="el-GR"/>
        </w:rPr>
        <w:t xml:space="preserve"> πέραν των </w:t>
      </w:r>
      <w:r w:rsidRPr="00162970">
        <w:rPr>
          <w:rFonts w:eastAsia="Times New Roman" w:cs="Calibri"/>
          <w:sz w:val="24"/>
          <w:szCs w:val="24"/>
          <w:lang w:eastAsia="el-GR"/>
        </w:rPr>
        <w:t xml:space="preserve"> τριάντα (30) ημ</w:t>
      </w:r>
      <w:r w:rsidR="00CF5CD6">
        <w:rPr>
          <w:rFonts w:eastAsia="Times New Roman" w:cs="Calibri"/>
          <w:sz w:val="24"/>
          <w:szCs w:val="24"/>
          <w:lang w:eastAsia="el-GR"/>
        </w:rPr>
        <w:t>ερών</w:t>
      </w:r>
      <w:r w:rsidRPr="00162970">
        <w:rPr>
          <w:rFonts w:eastAsia="Times New Roman" w:cs="Calibri"/>
          <w:sz w:val="24"/>
          <w:szCs w:val="24"/>
          <w:lang w:eastAsia="el-GR"/>
        </w:rPr>
        <w:t xml:space="preserve"> από την οριστική ποιοτική και ποσοτική παραλαβή των αγαθών και την ολοκλήρωση των σχετικών διαδικασιών επαλήθευσης, υπό την προϋπόθεση ότι θα έχει περιέλθει μέχρι και την ημερομηνία αυτή στην </w:t>
      </w:r>
      <w:r w:rsidR="00200244">
        <w:rPr>
          <w:rFonts w:eastAsia="Times New Roman" w:cs="Calibri"/>
          <w:sz w:val="24"/>
          <w:szCs w:val="24"/>
          <w:lang w:eastAsia="el-GR"/>
        </w:rPr>
        <w:t>Α</w:t>
      </w:r>
      <w:r w:rsidRPr="00162970">
        <w:rPr>
          <w:rFonts w:eastAsia="Times New Roman" w:cs="Calibri"/>
          <w:sz w:val="24"/>
          <w:szCs w:val="24"/>
          <w:lang w:eastAsia="el-GR"/>
        </w:rPr>
        <w:t xml:space="preserve">ναθέτουσα </w:t>
      </w:r>
      <w:r w:rsidR="00200244">
        <w:rPr>
          <w:rFonts w:eastAsia="Times New Roman" w:cs="Calibri"/>
          <w:sz w:val="24"/>
          <w:szCs w:val="24"/>
          <w:lang w:eastAsia="el-GR"/>
        </w:rPr>
        <w:t>Α</w:t>
      </w:r>
      <w:r w:rsidRPr="00162970">
        <w:rPr>
          <w:rFonts w:eastAsia="Times New Roman" w:cs="Calibri"/>
          <w:sz w:val="24"/>
          <w:szCs w:val="24"/>
          <w:lang w:eastAsia="el-GR"/>
        </w:rPr>
        <w:t xml:space="preserve">ρχή το τιμολόγιο ή άλλο ισοδύναμο παραστατικό πληρωμής, η </w:t>
      </w:r>
      <w:r w:rsidR="00CF5CD6">
        <w:rPr>
          <w:rFonts w:eastAsia="Times New Roman" w:cs="Calibri"/>
          <w:sz w:val="24"/>
          <w:szCs w:val="24"/>
          <w:lang w:eastAsia="el-GR"/>
        </w:rPr>
        <w:t>Α</w:t>
      </w:r>
      <w:r w:rsidRPr="00162970">
        <w:rPr>
          <w:rFonts w:eastAsia="Times New Roman" w:cs="Calibri"/>
          <w:sz w:val="24"/>
          <w:szCs w:val="24"/>
          <w:lang w:eastAsia="el-GR"/>
        </w:rPr>
        <w:t xml:space="preserve">ναθέτουσα </w:t>
      </w:r>
      <w:r w:rsidR="00CF5CD6">
        <w:rPr>
          <w:rFonts w:eastAsia="Times New Roman" w:cs="Calibri"/>
          <w:sz w:val="24"/>
          <w:szCs w:val="24"/>
          <w:lang w:eastAsia="el-GR"/>
        </w:rPr>
        <w:t>Α</w:t>
      </w:r>
      <w:r w:rsidRPr="00162970">
        <w:rPr>
          <w:rFonts w:eastAsia="Times New Roman" w:cs="Calibri"/>
          <w:sz w:val="24"/>
          <w:szCs w:val="24"/>
          <w:lang w:eastAsia="el-GR"/>
        </w:rPr>
        <w:t xml:space="preserve">ρχή, σύμφωνα με τα οριζόμενα στην </w:t>
      </w:r>
      <w:proofErr w:type="spellStart"/>
      <w:r w:rsidRPr="00162970">
        <w:rPr>
          <w:rFonts w:eastAsia="Times New Roman" w:cs="Calibri"/>
          <w:sz w:val="24"/>
          <w:szCs w:val="24"/>
          <w:lang w:eastAsia="el-GR"/>
        </w:rPr>
        <w:t>υποπαρ</w:t>
      </w:r>
      <w:proofErr w:type="spellEnd"/>
      <w:r w:rsidRPr="00162970">
        <w:rPr>
          <w:rFonts w:eastAsia="Times New Roman" w:cs="Calibri"/>
          <w:sz w:val="24"/>
          <w:szCs w:val="24"/>
          <w:lang w:eastAsia="el-GR"/>
        </w:rPr>
        <w:t xml:space="preserve">. Ζ5 της παρ. Ζ του ν. 4152/2013, (Α' 107/09-05-2013) «Επείγοντα μέτρα εφαρμογής των Ν.4046/2012, 4093/2012 και 4127/2013» καθίσταται υπερήμερη και οφείλει τόκους υπερημερίας, χωρίς να απαιτείται όχληση από τον </w:t>
      </w:r>
      <w:r w:rsidR="00CF5CD6">
        <w:rPr>
          <w:rFonts w:eastAsia="Times New Roman" w:cs="Calibri"/>
          <w:sz w:val="24"/>
          <w:szCs w:val="24"/>
          <w:lang w:eastAsia="el-GR"/>
        </w:rPr>
        <w:t>Α</w:t>
      </w:r>
      <w:r w:rsidRPr="00162970">
        <w:rPr>
          <w:rFonts w:eastAsia="Times New Roman" w:cs="Calibri"/>
          <w:sz w:val="24"/>
          <w:szCs w:val="24"/>
          <w:lang w:eastAsia="el-GR"/>
        </w:rPr>
        <w:t>νάδοχο.</w:t>
      </w:r>
      <w:r w:rsidRPr="00162970">
        <w:rPr>
          <w:rStyle w:val="a4"/>
          <w:rFonts w:eastAsia="Times New Roman" w:cs="Calibri"/>
          <w:sz w:val="24"/>
          <w:szCs w:val="24"/>
          <w:lang w:eastAsia="el-GR"/>
        </w:rPr>
        <w:footnoteReference w:id="4"/>
      </w:r>
      <w:r w:rsidR="002F017E" w:rsidRPr="00162970">
        <w:rPr>
          <w:rFonts w:eastAsia="Times New Roman" w:cs="Calibri"/>
          <w:sz w:val="24"/>
          <w:szCs w:val="24"/>
          <w:lang w:eastAsia="el-GR"/>
        </w:rPr>
        <w:t xml:space="preserve"> </w:t>
      </w:r>
      <w:r w:rsidR="002F017E" w:rsidRPr="00F36F72">
        <w:rPr>
          <w:rFonts w:eastAsia="Times New Roman" w:cs="Calibri"/>
          <w:sz w:val="24"/>
          <w:szCs w:val="24"/>
          <w:lang w:eastAsia="el-GR"/>
        </w:rPr>
        <w:t xml:space="preserve">Σε περίπτωση καθυστέρησης υποβολής των </w:t>
      </w:r>
      <w:r w:rsidR="00031D63" w:rsidRPr="00F36F72">
        <w:rPr>
          <w:rFonts w:eastAsia="Times New Roman" w:cs="Calibri"/>
          <w:sz w:val="24"/>
          <w:szCs w:val="24"/>
          <w:lang w:eastAsia="el-GR"/>
        </w:rPr>
        <w:t>οικείων</w:t>
      </w:r>
      <w:r w:rsidR="002F017E" w:rsidRPr="00F36F72">
        <w:rPr>
          <w:rFonts w:eastAsia="Times New Roman" w:cs="Calibri"/>
          <w:sz w:val="24"/>
          <w:szCs w:val="24"/>
          <w:lang w:eastAsia="el-GR"/>
        </w:rPr>
        <w:t xml:space="preserve"> δικαιολογητικών πληρωμής, η </w:t>
      </w:r>
      <w:r w:rsidR="00CF5CD6" w:rsidRPr="00F36F72">
        <w:rPr>
          <w:rFonts w:eastAsia="Times New Roman" w:cs="Calibri"/>
          <w:sz w:val="24"/>
          <w:szCs w:val="24"/>
          <w:lang w:eastAsia="el-GR"/>
        </w:rPr>
        <w:t>Α</w:t>
      </w:r>
      <w:r w:rsidR="002F017E" w:rsidRPr="00F36F72">
        <w:rPr>
          <w:rFonts w:eastAsia="Times New Roman" w:cs="Calibri"/>
          <w:sz w:val="24"/>
          <w:szCs w:val="24"/>
          <w:lang w:eastAsia="el-GR"/>
        </w:rPr>
        <w:t xml:space="preserve">ναθέτουσα </w:t>
      </w:r>
      <w:r w:rsidR="00CF5CD6" w:rsidRPr="00F36F72">
        <w:rPr>
          <w:rFonts w:eastAsia="Times New Roman" w:cs="Calibri"/>
          <w:sz w:val="24"/>
          <w:szCs w:val="24"/>
          <w:lang w:eastAsia="el-GR"/>
        </w:rPr>
        <w:t>Α</w:t>
      </w:r>
      <w:r w:rsidR="002F017E" w:rsidRPr="00F36F72">
        <w:rPr>
          <w:rFonts w:eastAsia="Times New Roman" w:cs="Calibri"/>
          <w:sz w:val="24"/>
          <w:szCs w:val="24"/>
          <w:lang w:eastAsia="el-GR"/>
        </w:rPr>
        <w:t>ρχή  καθίσταται υπερήμερ</w:t>
      </w:r>
      <w:r w:rsidR="00CF5CD6" w:rsidRPr="00F36F72">
        <w:rPr>
          <w:rFonts w:eastAsia="Times New Roman" w:cs="Calibri"/>
          <w:sz w:val="24"/>
          <w:szCs w:val="24"/>
          <w:lang w:eastAsia="el-GR"/>
        </w:rPr>
        <w:t>η</w:t>
      </w:r>
      <w:r w:rsidR="002F017E" w:rsidRPr="00F36F72">
        <w:rPr>
          <w:rFonts w:eastAsia="Times New Roman" w:cs="Calibri"/>
          <w:sz w:val="24"/>
          <w:szCs w:val="24"/>
          <w:lang w:eastAsia="el-GR"/>
        </w:rPr>
        <w:t xml:space="preserve"> από την ημέρα προσκόμισής τους.</w:t>
      </w:r>
      <w:r w:rsidR="003128DF" w:rsidRPr="00162970">
        <w:rPr>
          <w:rFonts w:eastAsia="Times New Roman" w:cs="Calibri"/>
          <w:sz w:val="24"/>
          <w:szCs w:val="24"/>
          <w:lang w:eastAsia="el-GR"/>
        </w:rPr>
        <w:t xml:space="preserve"> </w:t>
      </w:r>
    </w:p>
    <w:p w14:paraId="4CBC4250" w14:textId="77777777" w:rsidR="00FE75B6" w:rsidRPr="00162970" w:rsidRDefault="00FE75B6" w:rsidP="00FE75B6">
      <w:pPr>
        <w:spacing w:after="0" w:line="240" w:lineRule="auto"/>
        <w:jc w:val="center"/>
        <w:rPr>
          <w:rFonts w:eastAsia="Times New Roman" w:cs="Calibri"/>
          <w:sz w:val="24"/>
          <w:szCs w:val="24"/>
          <w:lang w:eastAsia="el-GR"/>
        </w:rPr>
      </w:pPr>
      <w:r w:rsidRPr="00162970">
        <w:rPr>
          <w:rFonts w:eastAsia="Times New Roman" w:cs="Calibri"/>
          <w:sz w:val="24"/>
          <w:szCs w:val="24"/>
          <w:lang w:eastAsia="el-GR"/>
        </w:rPr>
        <w:t>Άρθρο 6</w:t>
      </w:r>
    </w:p>
    <w:p w14:paraId="6D48DE63" w14:textId="77777777" w:rsidR="00FE75B6" w:rsidRPr="00162970" w:rsidRDefault="00FE75B6" w:rsidP="00FE75B6">
      <w:pPr>
        <w:spacing w:after="0" w:line="240" w:lineRule="auto"/>
        <w:jc w:val="center"/>
        <w:rPr>
          <w:rFonts w:eastAsia="Times New Roman" w:cs="Calibri"/>
          <w:sz w:val="24"/>
          <w:szCs w:val="24"/>
          <w:lang w:eastAsia="el-GR"/>
        </w:rPr>
      </w:pPr>
      <w:r w:rsidRPr="00162970">
        <w:rPr>
          <w:rFonts w:eastAsia="Times New Roman" w:cs="Calibri"/>
          <w:sz w:val="24"/>
          <w:szCs w:val="24"/>
          <w:lang w:eastAsia="el-GR"/>
        </w:rPr>
        <w:lastRenderedPageBreak/>
        <w:t>Αναπροσαρμογή τιμής</w:t>
      </w:r>
    </w:p>
    <w:p w14:paraId="1F886850" w14:textId="77777777" w:rsidR="00235266" w:rsidRDefault="00235266" w:rsidP="00FE75B6">
      <w:pPr>
        <w:spacing w:after="0" w:line="240" w:lineRule="auto"/>
        <w:rPr>
          <w:rFonts w:eastAsia="Times New Roman" w:cs="Calibri"/>
          <w:sz w:val="24"/>
          <w:szCs w:val="24"/>
          <w:lang w:eastAsia="el-GR"/>
        </w:rPr>
      </w:pPr>
    </w:p>
    <w:p w14:paraId="4F1691B7" w14:textId="77777777" w:rsidR="00235266" w:rsidRPr="007153F5" w:rsidRDefault="00235266" w:rsidP="00235266">
      <w:pPr>
        <w:spacing w:after="0" w:line="240" w:lineRule="auto"/>
        <w:jc w:val="both"/>
        <w:rPr>
          <w:rFonts w:eastAsia="Times New Roman" w:cs="Calibri"/>
          <w:lang w:eastAsia="el-GR"/>
        </w:rPr>
      </w:pPr>
      <w:r w:rsidRPr="007153F5">
        <w:rPr>
          <w:rFonts w:eastAsia="Times New Roman" w:cs="Calibri"/>
          <w:lang w:eastAsia="el-GR"/>
        </w:rPr>
        <w:t>6.1 Η περίπτωση της αναπροσαρμογής τιμής των υλικών υπό τους όρους του άρθρου 132 του Ν 4412/2016 καθορίζεται σύμφωνα με το άρθρο 6.7 της Διακήρυξης</w:t>
      </w:r>
      <w:r w:rsidRPr="007153F5">
        <w:rPr>
          <w:rStyle w:val="a4"/>
          <w:rFonts w:eastAsia="Times New Roman" w:cs="Calibri"/>
          <w:lang w:eastAsia="el-GR"/>
        </w:rPr>
        <w:footnoteReference w:id="5"/>
      </w:r>
      <w:r w:rsidRPr="007153F5">
        <w:rPr>
          <w:rFonts w:eastAsia="Times New Roman" w:cs="Calibri"/>
          <w:lang w:eastAsia="el-GR"/>
        </w:rPr>
        <w:t xml:space="preserve"> </w:t>
      </w:r>
    </w:p>
    <w:p w14:paraId="2FE0EC5A" w14:textId="77777777" w:rsidR="00234992" w:rsidRDefault="00234992" w:rsidP="00235266">
      <w:pPr>
        <w:spacing w:after="0" w:line="240" w:lineRule="auto"/>
        <w:rPr>
          <w:rFonts w:eastAsia="Times New Roman" w:cs="Calibri"/>
          <w:lang w:eastAsia="el-GR"/>
        </w:rPr>
      </w:pPr>
    </w:p>
    <w:p w14:paraId="62D80E7D" w14:textId="77777777" w:rsidR="00234992" w:rsidRDefault="00235266" w:rsidP="007153F5">
      <w:pPr>
        <w:spacing w:after="0" w:line="240" w:lineRule="auto"/>
        <w:rPr>
          <w:rFonts w:eastAsia="Times New Roman" w:cs="Calibri"/>
          <w:lang w:eastAsia="ar-SA"/>
        </w:rPr>
      </w:pPr>
      <w:r w:rsidRPr="007153F5">
        <w:rPr>
          <w:rFonts w:eastAsia="Times New Roman" w:cs="Calibri"/>
          <w:lang w:eastAsia="el-GR"/>
        </w:rPr>
        <w:t>Ειδικότερα: …..</w:t>
      </w:r>
    </w:p>
    <w:p w14:paraId="15B0AA6E" w14:textId="77777777" w:rsidR="00235266" w:rsidRPr="00381A3D" w:rsidRDefault="00235266" w:rsidP="00235266">
      <w:pPr>
        <w:suppressAutoHyphens/>
        <w:spacing w:after="120" w:line="240" w:lineRule="auto"/>
        <w:jc w:val="both"/>
        <w:rPr>
          <w:rFonts w:eastAsia="Times New Roman" w:cs="Calibri"/>
          <w:i/>
          <w:color w:val="2E74B5"/>
          <w:lang w:eastAsia="ar-SA"/>
        </w:rPr>
      </w:pPr>
      <w:r w:rsidRPr="00381A3D">
        <w:rPr>
          <w:rFonts w:eastAsia="Times New Roman" w:cs="Calibri"/>
          <w:i/>
          <w:color w:val="2E74B5"/>
          <w:lang w:eastAsia="ar-SA"/>
        </w:rPr>
        <w:t>[διαμορφώνεται</w:t>
      </w:r>
      <w:r w:rsidR="00234992" w:rsidRPr="00381A3D">
        <w:rPr>
          <w:rFonts w:eastAsia="Times New Roman" w:cs="Calibri"/>
          <w:i/>
          <w:color w:val="2E74B5"/>
          <w:lang w:eastAsia="ar-SA"/>
        </w:rPr>
        <w:t>, αναλόγως,</w:t>
      </w:r>
      <w:r w:rsidRPr="00381A3D">
        <w:rPr>
          <w:rFonts w:eastAsia="Times New Roman" w:cs="Calibri"/>
          <w:i/>
          <w:color w:val="2E74B5"/>
          <w:lang w:eastAsia="ar-SA"/>
        </w:rPr>
        <w:t xml:space="preserve"> από την Αναθέτουσα Αρχ</w:t>
      </w:r>
      <w:r w:rsidR="00234992" w:rsidRPr="00381A3D">
        <w:rPr>
          <w:rFonts w:eastAsia="Times New Roman" w:cs="Calibri"/>
          <w:i/>
          <w:color w:val="2E74B5"/>
          <w:lang w:eastAsia="ar-SA"/>
        </w:rPr>
        <w:t>ή</w:t>
      </w:r>
      <w:r w:rsidRPr="00381A3D">
        <w:rPr>
          <w:rFonts w:eastAsia="Times New Roman" w:cs="Calibri"/>
          <w:i/>
          <w:color w:val="2E74B5"/>
          <w:lang w:eastAsia="ar-SA"/>
        </w:rPr>
        <w:t>]</w:t>
      </w:r>
    </w:p>
    <w:p w14:paraId="3586E958" w14:textId="77777777" w:rsidR="00235266" w:rsidRPr="00234992" w:rsidRDefault="00235266" w:rsidP="00235266">
      <w:pPr>
        <w:suppressAutoHyphens/>
        <w:spacing w:after="120" w:line="300" w:lineRule="atLeast"/>
        <w:jc w:val="both"/>
        <w:rPr>
          <w:rFonts w:eastAsia="Times New Roman" w:cs="Calibri"/>
          <w:lang w:eastAsia="ar-SA"/>
        </w:rPr>
      </w:pPr>
      <w:r w:rsidRPr="00234992">
        <w:rPr>
          <w:rFonts w:eastAsia="Times New Roman" w:cs="Calibri"/>
          <w:lang w:eastAsia="ar-SA"/>
        </w:rPr>
        <w:t xml:space="preserve">6.2 Σε περίπτωση εκπρόθεσμης παράδοσης, με υπαιτιότητα του Αναδόχου, ο χρόνος παράτασης δεν λαμβάνεται υπόψη για την αναπροσαρμογή. Προκαταβολή που χορηγήθηκε αφαιρείται από την προς αναπροσαρμογή συμβατική αξία. </w:t>
      </w:r>
    </w:p>
    <w:p w14:paraId="13B2B554" w14:textId="77777777" w:rsidR="00235266" w:rsidRPr="007153F5" w:rsidRDefault="00235266" w:rsidP="0023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alibri"/>
          <w:lang w:eastAsia="ar-SA"/>
        </w:rPr>
      </w:pPr>
      <w:r w:rsidRPr="00980CA7">
        <w:rPr>
          <w:rFonts w:eastAsia="Times New Roman" w:cs="Calibri"/>
          <w:lang w:eastAsia="ar-SA"/>
        </w:rPr>
        <w:t xml:space="preserve">6.3 </w:t>
      </w:r>
      <w:r w:rsidRPr="002669F9">
        <w:rPr>
          <w:rFonts w:eastAsia="Times New Roman" w:cs="Calibri"/>
          <w:lang w:eastAsia="ar-SA"/>
        </w:rPr>
        <w:t>Στην περίπτωση, που, κατά τον χρόνο εφαρμογής της ρήτρας αναπροσαρμογής, η Α</w:t>
      </w:r>
      <w:r w:rsidRPr="00C6476E">
        <w:rPr>
          <w:rFonts w:eastAsia="Times New Roman" w:cs="Calibri"/>
          <w:lang w:eastAsia="ar-SA"/>
        </w:rPr>
        <w:t>ναθέτουσα Α</w:t>
      </w:r>
      <w:r w:rsidRPr="00EB144B">
        <w:rPr>
          <w:rFonts w:eastAsia="Times New Roman" w:cs="Calibri"/>
          <w:lang w:eastAsia="ar-SA"/>
        </w:rPr>
        <w:t xml:space="preserve">ρχή </w:t>
      </w:r>
      <w:r w:rsidRPr="00476595">
        <w:rPr>
          <w:rFonts w:eastAsia="Times New Roman" w:cs="Calibri"/>
          <w:lang w:eastAsia="ar-SA"/>
        </w:rPr>
        <w:t>δεν διαθέτει τις, κατά περίπτωση, αναγκαίες πιστώσεις</w:t>
      </w:r>
      <w:r w:rsidRPr="00C46FA5">
        <w:rPr>
          <w:rFonts w:eastAsia="Times New Roman" w:cs="Calibri"/>
          <w:lang w:eastAsia="ar-SA"/>
        </w:rPr>
        <w:t>, μπορεί να προβαίνει σε αύξηση  των τιμών μονάδας, με παράλληλη μείωση των προς παράδοση ποσοτήτων, υπό την προϋπόθεση ότι</w:t>
      </w:r>
      <w:r w:rsidRPr="00743263">
        <w:rPr>
          <w:rFonts w:eastAsia="Times New Roman" w:cs="Calibri"/>
          <w:lang w:eastAsia="ar-SA"/>
        </w:rPr>
        <w:t xml:space="preserve"> συναινεί ο </w:t>
      </w:r>
      <w:r w:rsidRPr="007153F5">
        <w:rPr>
          <w:rFonts w:eastAsia="Times New Roman" w:cs="Calibri"/>
          <w:lang w:eastAsia="ar-SA"/>
        </w:rPr>
        <w:t>Ανάδοχος.</w:t>
      </w:r>
    </w:p>
    <w:p w14:paraId="49E3219F" w14:textId="77777777" w:rsidR="00AA3F6B" w:rsidRPr="00162970" w:rsidRDefault="00AA3F6B" w:rsidP="003A22AD">
      <w:pPr>
        <w:spacing w:after="0" w:line="240" w:lineRule="auto"/>
        <w:rPr>
          <w:rFonts w:eastAsia="Times New Roman" w:cs="Calibri"/>
          <w:sz w:val="24"/>
          <w:szCs w:val="24"/>
          <w:lang w:eastAsia="el-GR"/>
        </w:rPr>
      </w:pPr>
    </w:p>
    <w:p w14:paraId="298D9CE4" w14:textId="77777777" w:rsidR="00AA3F6B" w:rsidRPr="00162970" w:rsidRDefault="0022233B" w:rsidP="003A22AD">
      <w:pPr>
        <w:spacing w:after="0" w:line="240" w:lineRule="auto"/>
        <w:jc w:val="center"/>
        <w:rPr>
          <w:rFonts w:eastAsia="Times New Roman" w:cs="Calibri"/>
          <w:sz w:val="24"/>
          <w:szCs w:val="24"/>
          <w:lang w:eastAsia="el-GR"/>
        </w:rPr>
      </w:pPr>
      <w:r w:rsidRPr="00162970">
        <w:rPr>
          <w:rFonts w:eastAsia="Times New Roman" w:cs="Calibri"/>
          <w:sz w:val="24"/>
          <w:szCs w:val="24"/>
          <w:lang w:eastAsia="el-GR"/>
        </w:rPr>
        <w:t xml:space="preserve">Άρθρο </w:t>
      </w:r>
      <w:r w:rsidR="00FE75B6" w:rsidRPr="00162970">
        <w:rPr>
          <w:rFonts w:eastAsia="Times New Roman" w:cs="Calibri"/>
          <w:sz w:val="24"/>
          <w:szCs w:val="24"/>
          <w:lang w:eastAsia="el-GR"/>
        </w:rPr>
        <w:t>7</w:t>
      </w:r>
    </w:p>
    <w:p w14:paraId="38C89F49" w14:textId="77777777" w:rsidR="0022233B" w:rsidRPr="00162970" w:rsidRDefault="0022233B" w:rsidP="003A22AD">
      <w:pPr>
        <w:spacing w:after="0" w:line="240" w:lineRule="auto"/>
        <w:jc w:val="center"/>
        <w:rPr>
          <w:rFonts w:eastAsia="Times New Roman" w:cs="Calibri"/>
          <w:sz w:val="24"/>
          <w:szCs w:val="24"/>
          <w:lang w:eastAsia="el-GR"/>
        </w:rPr>
      </w:pPr>
      <w:r w:rsidRPr="00162970">
        <w:rPr>
          <w:rFonts w:eastAsia="Times New Roman" w:cs="Calibri"/>
          <w:sz w:val="24"/>
          <w:szCs w:val="24"/>
          <w:lang w:eastAsia="el-GR"/>
        </w:rPr>
        <w:t>Χρόνος Παράδοσης Υλικών-Παραλαβή υλικών</w:t>
      </w:r>
      <w:r w:rsidR="00D74764" w:rsidRPr="00D74764">
        <w:rPr>
          <w:rFonts w:eastAsia="Times New Roman" w:cs="Calibri"/>
          <w:sz w:val="24"/>
          <w:szCs w:val="24"/>
          <w:lang w:eastAsia="el-GR"/>
        </w:rPr>
        <w:t xml:space="preserve"> </w:t>
      </w:r>
      <w:r w:rsidRPr="00162970">
        <w:rPr>
          <w:rFonts w:eastAsia="Times New Roman" w:cs="Calibri"/>
          <w:sz w:val="24"/>
          <w:szCs w:val="24"/>
          <w:lang w:eastAsia="el-GR"/>
        </w:rPr>
        <w:t>-</w:t>
      </w:r>
      <w:r w:rsidR="00D74764" w:rsidRPr="00D74764">
        <w:rPr>
          <w:rFonts w:eastAsia="Times New Roman" w:cs="Calibri"/>
          <w:sz w:val="24"/>
          <w:szCs w:val="24"/>
          <w:lang w:eastAsia="el-GR"/>
        </w:rPr>
        <w:t xml:space="preserve"> </w:t>
      </w:r>
      <w:r w:rsidR="00D74764" w:rsidRPr="00D74764">
        <w:rPr>
          <w:rFonts w:eastAsia="Times New Roman" w:cs="Calibri"/>
          <w:sz w:val="24"/>
          <w:szCs w:val="24"/>
          <w:lang w:eastAsia="el-GR"/>
        </w:rPr>
        <w:br/>
      </w:r>
      <w:r w:rsidRPr="00162970">
        <w:rPr>
          <w:rFonts w:eastAsia="Times New Roman" w:cs="Calibri"/>
          <w:sz w:val="24"/>
          <w:szCs w:val="24"/>
          <w:lang w:eastAsia="el-GR"/>
        </w:rPr>
        <w:t xml:space="preserve">Χρόνος και τρόπος παραλαβής υλικών </w:t>
      </w:r>
    </w:p>
    <w:p w14:paraId="03937FCD" w14:textId="77777777" w:rsidR="00AA3F6B" w:rsidRPr="00162970" w:rsidRDefault="00AA3F6B" w:rsidP="003A22AD">
      <w:pPr>
        <w:spacing w:after="0" w:line="240" w:lineRule="auto"/>
        <w:rPr>
          <w:rFonts w:eastAsia="Times New Roman" w:cs="Calibri"/>
          <w:sz w:val="24"/>
          <w:szCs w:val="24"/>
          <w:lang w:eastAsia="el-GR"/>
        </w:rPr>
      </w:pPr>
    </w:p>
    <w:p w14:paraId="4C9A8B80" w14:textId="77777777" w:rsidR="00B976B5" w:rsidRPr="00162970" w:rsidRDefault="00FE75B6" w:rsidP="00031D63">
      <w:pPr>
        <w:spacing w:after="0" w:line="240" w:lineRule="auto"/>
        <w:jc w:val="both"/>
        <w:rPr>
          <w:rFonts w:eastAsia="Times New Roman" w:cs="Calibri"/>
          <w:sz w:val="24"/>
          <w:szCs w:val="24"/>
          <w:lang w:eastAsia="el-GR"/>
        </w:rPr>
      </w:pPr>
      <w:r w:rsidRPr="00162970">
        <w:rPr>
          <w:rFonts w:eastAsia="Times New Roman" w:cs="Calibri"/>
          <w:sz w:val="24"/>
          <w:szCs w:val="24"/>
          <w:lang w:eastAsia="el-GR"/>
        </w:rPr>
        <w:t>7</w:t>
      </w:r>
      <w:r w:rsidR="006D0B07" w:rsidRPr="00162970">
        <w:rPr>
          <w:rFonts w:eastAsia="Times New Roman" w:cs="Calibri"/>
          <w:sz w:val="24"/>
          <w:szCs w:val="24"/>
          <w:lang w:eastAsia="el-GR"/>
        </w:rPr>
        <w:t xml:space="preserve">.1 </w:t>
      </w:r>
      <w:r w:rsidR="0022233B" w:rsidRPr="00162970">
        <w:rPr>
          <w:rFonts w:eastAsia="Times New Roman" w:cs="Calibri"/>
          <w:sz w:val="24"/>
          <w:szCs w:val="24"/>
          <w:lang w:eastAsia="el-GR"/>
        </w:rPr>
        <w:t>Ο Α</w:t>
      </w:r>
      <w:r w:rsidR="00300438" w:rsidRPr="00162970">
        <w:rPr>
          <w:rFonts w:eastAsia="Times New Roman" w:cs="Calibri"/>
          <w:sz w:val="24"/>
          <w:szCs w:val="24"/>
          <w:lang w:eastAsia="el-GR"/>
        </w:rPr>
        <w:t>νάδοχος υποχρεούται να παραδώσει τα υλικά στο</w:t>
      </w:r>
      <w:r w:rsidR="00573680">
        <w:rPr>
          <w:rFonts w:eastAsia="Times New Roman" w:cs="Calibri"/>
          <w:sz w:val="24"/>
          <w:szCs w:val="24"/>
          <w:lang w:eastAsia="el-GR"/>
        </w:rPr>
        <w:t>ν</w:t>
      </w:r>
      <w:r w:rsidR="00300438" w:rsidRPr="00162970">
        <w:rPr>
          <w:rFonts w:eastAsia="Times New Roman" w:cs="Calibri"/>
          <w:sz w:val="24"/>
          <w:szCs w:val="24"/>
          <w:lang w:eastAsia="el-GR"/>
        </w:rPr>
        <w:t xml:space="preserve"> χρόνο</w:t>
      </w:r>
      <w:r w:rsidR="00573680">
        <w:rPr>
          <w:rFonts w:eastAsia="Times New Roman" w:cs="Calibri"/>
          <w:sz w:val="24"/>
          <w:szCs w:val="24"/>
          <w:lang w:eastAsia="el-GR"/>
        </w:rPr>
        <w:t xml:space="preserve">, τον τόπο και με τον </w:t>
      </w:r>
      <w:r w:rsidR="00300438" w:rsidRPr="00162970">
        <w:rPr>
          <w:rFonts w:eastAsia="Times New Roman" w:cs="Calibri"/>
          <w:sz w:val="24"/>
          <w:szCs w:val="24"/>
          <w:lang w:eastAsia="el-GR"/>
        </w:rPr>
        <w:t xml:space="preserve"> τρόπο   που καθορίζονται στα άρθρα 6.1. και 6.2.  της Διακήρυξης. </w:t>
      </w:r>
      <w:r w:rsidR="00B976B5" w:rsidRPr="00162970">
        <w:rPr>
          <w:rFonts w:eastAsia="Times New Roman" w:cs="Calibri"/>
          <w:sz w:val="24"/>
          <w:szCs w:val="24"/>
          <w:lang w:eastAsia="el-GR"/>
        </w:rPr>
        <w:t>....</w:t>
      </w:r>
      <w:r w:rsidR="00B976B5" w:rsidRPr="00162970">
        <w:rPr>
          <w:rStyle w:val="a4"/>
          <w:rFonts w:eastAsia="Times New Roman" w:cs="Calibri"/>
          <w:sz w:val="24"/>
          <w:szCs w:val="24"/>
          <w:lang w:eastAsia="el-GR"/>
        </w:rPr>
        <w:footnoteReference w:id="6"/>
      </w:r>
      <w:r w:rsidR="00B976B5" w:rsidRPr="00162970">
        <w:rPr>
          <w:rFonts w:eastAsia="Times New Roman" w:cs="Calibri"/>
          <w:sz w:val="24"/>
          <w:szCs w:val="24"/>
          <w:lang w:eastAsia="el-GR"/>
        </w:rPr>
        <w:t xml:space="preserve"> </w:t>
      </w:r>
    </w:p>
    <w:p w14:paraId="5FE697E6" w14:textId="77777777" w:rsidR="00B976B5" w:rsidRPr="00162970" w:rsidRDefault="00B976B5" w:rsidP="00031D63">
      <w:pPr>
        <w:spacing w:after="0" w:line="240" w:lineRule="auto"/>
        <w:jc w:val="both"/>
        <w:rPr>
          <w:rFonts w:eastAsia="Times New Roman" w:cs="Calibri"/>
          <w:color w:val="0070C0"/>
          <w:sz w:val="24"/>
          <w:szCs w:val="24"/>
          <w:lang w:eastAsia="el-GR"/>
        </w:rPr>
      </w:pPr>
      <w:r w:rsidRPr="00162970">
        <w:rPr>
          <w:rFonts w:eastAsia="Times New Roman" w:cs="Calibri"/>
          <w:sz w:val="24"/>
          <w:szCs w:val="24"/>
          <w:lang w:eastAsia="el-GR"/>
        </w:rPr>
        <w:t xml:space="preserve">……. </w:t>
      </w:r>
      <w:r w:rsidRPr="007153F5">
        <w:rPr>
          <w:rFonts w:eastAsia="Times New Roman" w:cs="Calibri"/>
          <w:i/>
          <w:color w:val="0070C0"/>
          <w:sz w:val="24"/>
          <w:szCs w:val="24"/>
          <w:lang w:eastAsia="el-GR"/>
        </w:rPr>
        <w:t>[</w:t>
      </w:r>
      <w:r w:rsidR="00031D63" w:rsidRPr="007153F5">
        <w:rPr>
          <w:rFonts w:eastAsia="Times New Roman" w:cs="Calibri"/>
          <w:i/>
          <w:color w:val="0070C0"/>
          <w:sz w:val="24"/>
          <w:szCs w:val="24"/>
          <w:lang w:eastAsia="el-GR"/>
        </w:rPr>
        <w:t xml:space="preserve">άλλως, </w:t>
      </w:r>
      <w:r w:rsidRPr="007153F5">
        <w:rPr>
          <w:rFonts w:eastAsia="Times New Roman" w:cs="Calibri"/>
          <w:i/>
          <w:color w:val="0070C0"/>
          <w:sz w:val="24"/>
          <w:szCs w:val="24"/>
          <w:lang w:eastAsia="el-GR"/>
        </w:rPr>
        <w:t>σε περίπτωση που δεν είναι γνωστός ο χρόνος παράδοσης:</w:t>
      </w:r>
      <w:r w:rsidRPr="00162970">
        <w:rPr>
          <w:rFonts w:eastAsia="Times New Roman" w:cs="Calibri"/>
          <w:color w:val="0070C0"/>
          <w:sz w:val="24"/>
          <w:szCs w:val="24"/>
          <w:lang w:eastAsia="el-GR"/>
        </w:rPr>
        <w:t xml:space="preserve"> </w:t>
      </w:r>
      <w:r w:rsidR="00031D63" w:rsidRPr="00162970">
        <w:rPr>
          <w:rFonts w:eastAsia="Times New Roman" w:cs="Calibri"/>
          <w:i/>
          <w:sz w:val="24"/>
          <w:szCs w:val="24"/>
          <w:lang w:eastAsia="el-GR"/>
        </w:rPr>
        <w:t>Ο χρόνος παράδοσης ορίζεται σε …(..) εργάσιμες ημέρες από τη διαβίβαση σχετικής έγγραφης παραγγελίας από το αρμόδιο τμήμα της Αναθέτουσας Αρχής</w:t>
      </w:r>
      <w:r w:rsidRPr="007153F5">
        <w:rPr>
          <w:rFonts w:eastAsia="Times New Roman" w:cs="Calibri"/>
          <w:i/>
          <w:color w:val="0070C0"/>
          <w:sz w:val="24"/>
          <w:szCs w:val="24"/>
          <w:lang w:eastAsia="el-GR"/>
        </w:rPr>
        <w:t>]</w:t>
      </w:r>
    </w:p>
    <w:p w14:paraId="2C5E29B3" w14:textId="77777777" w:rsidR="00B976B5" w:rsidRPr="00162970" w:rsidRDefault="00B976B5" w:rsidP="00031D63">
      <w:pPr>
        <w:spacing w:after="0" w:line="240" w:lineRule="auto"/>
        <w:jc w:val="both"/>
        <w:rPr>
          <w:rFonts w:eastAsia="Times New Roman" w:cs="Calibri"/>
          <w:sz w:val="24"/>
          <w:szCs w:val="24"/>
          <w:lang w:eastAsia="el-GR"/>
        </w:rPr>
      </w:pPr>
    </w:p>
    <w:p w14:paraId="33727505" w14:textId="77777777" w:rsidR="00300438" w:rsidRPr="00162970" w:rsidRDefault="00FE75B6" w:rsidP="00031D63">
      <w:pPr>
        <w:spacing w:after="0" w:line="240" w:lineRule="auto"/>
        <w:jc w:val="both"/>
        <w:rPr>
          <w:rFonts w:eastAsia="Times New Roman" w:cs="Calibri"/>
          <w:sz w:val="24"/>
          <w:szCs w:val="24"/>
          <w:lang w:eastAsia="el-GR"/>
        </w:rPr>
      </w:pPr>
      <w:r w:rsidRPr="00162970">
        <w:rPr>
          <w:rFonts w:eastAsia="Times New Roman" w:cs="Calibri"/>
          <w:sz w:val="24"/>
          <w:szCs w:val="24"/>
          <w:lang w:eastAsia="el-GR"/>
        </w:rPr>
        <w:t>7</w:t>
      </w:r>
      <w:r w:rsidR="0022233B" w:rsidRPr="00162970">
        <w:rPr>
          <w:rFonts w:eastAsia="Times New Roman" w:cs="Calibri"/>
          <w:sz w:val="24"/>
          <w:szCs w:val="24"/>
          <w:lang w:eastAsia="el-GR"/>
        </w:rPr>
        <w:t>.</w:t>
      </w:r>
      <w:r w:rsidR="006D0B07" w:rsidRPr="00162970">
        <w:rPr>
          <w:rFonts w:eastAsia="Times New Roman" w:cs="Calibri"/>
          <w:sz w:val="24"/>
          <w:szCs w:val="24"/>
          <w:lang w:eastAsia="el-GR"/>
        </w:rPr>
        <w:t>2</w:t>
      </w:r>
      <w:r w:rsidR="0022233B" w:rsidRPr="00162970">
        <w:rPr>
          <w:rFonts w:eastAsia="Times New Roman" w:cs="Calibri"/>
          <w:sz w:val="24"/>
          <w:szCs w:val="24"/>
          <w:lang w:eastAsia="el-GR"/>
        </w:rPr>
        <w:t xml:space="preserve">. </w:t>
      </w:r>
      <w:r w:rsidR="00300438" w:rsidRPr="00162970">
        <w:rPr>
          <w:rFonts w:eastAsia="Times New Roman" w:cs="Calibri"/>
          <w:sz w:val="24"/>
          <w:szCs w:val="24"/>
          <w:lang w:eastAsia="el-GR"/>
        </w:rPr>
        <w:t xml:space="preserve">Ο Ανάδοχος υποχρεούται να παραδώσει στην Αναθέτουσα Αρχή τα υλικά </w:t>
      </w:r>
      <w:r w:rsidR="00791A3C" w:rsidRPr="00162970">
        <w:rPr>
          <w:rFonts w:eastAsia="Times New Roman" w:cs="Calibri"/>
          <w:sz w:val="24"/>
          <w:szCs w:val="24"/>
          <w:lang w:eastAsia="el-GR"/>
        </w:rPr>
        <w:t xml:space="preserve">σύμφωνα  με </w:t>
      </w:r>
      <w:r w:rsidR="00300438" w:rsidRPr="00162970">
        <w:rPr>
          <w:rFonts w:eastAsia="Times New Roman" w:cs="Calibri"/>
          <w:sz w:val="24"/>
          <w:szCs w:val="24"/>
          <w:lang w:eastAsia="el-GR"/>
        </w:rPr>
        <w:t>το άρθρο 6.1. της Διακήρυξης</w:t>
      </w:r>
      <w:r w:rsidR="00791A3C" w:rsidRPr="00162970">
        <w:rPr>
          <w:rFonts w:eastAsia="Times New Roman" w:cs="Calibri"/>
          <w:sz w:val="24"/>
          <w:szCs w:val="24"/>
          <w:lang w:eastAsia="el-GR"/>
        </w:rPr>
        <w:t xml:space="preserve">. Μη </w:t>
      </w:r>
      <w:r w:rsidR="00CE4AD9" w:rsidRPr="00162970">
        <w:rPr>
          <w:rFonts w:eastAsia="Times New Roman" w:cs="Calibri"/>
          <w:sz w:val="24"/>
          <w:szCs w:val="24"/>
          <w:lang w:eastAsia="el-GR"/>
        </w:rPr>
        <w:t>εμπρόθεσμη παράδοση των υλικών από τον Ανάδοχο επάγεται τη</w:t>
      </w:r>
      <w:r w:rsidR="00E20BE5">
        <w:rPr>
          <w:rFonts w:eastAsia="Times New Roman" w:cs="Calibri"/>
          <w:sz w:val="24"/>
          <w:szCs w:val="24"/>
          <w:lang w:eastAsia="el-GR"/>
        </w:rPr>
        <w:t>ν</w:t>
      </w:r>
      <w:r w:rsidR="00CE4AD9" w:rsidRPr="00162970">
        <w:rPr>
          <w:rFonts w:eastAsia="Times New Roman" w:cs="Calibri"/>
          <w:sz w:val="24"/>
          <w:szCs w:val="24"/>
          <w:lang w:eastAsia="el-GR"/>
        </w:rPr>
        <w:t xml:space="preserve"> κήρυξη αυτού ως </w:t>
      </w:r>
      <w:r w:rsidR="00E20BE5">
        <w:rPr>
          <w:rFonts w:eastAsia="Times New Roman" w:cs="Calibri"/>
          <w:sz w:val="24"/>
          <w:szCs w:val="24"/>
          <w:lang w:eastAsia="el-GR"/>
        </w:rPr>
        <w:t>εκπτώ</w:t>
      </w:r>
      <w:r w:rsidR="00CE4AD9" w:rsidRPr="00162970">
        <w:rPr>
          <w:rFonts w:eastAsia="Times New Roman" w:cs="Calibri"/>
          <w:sz w:val="24"/>
          <w:szCs w:val="24"/>
          <w:lang w:eastAsia="el-GR"/>
        </w:rPr>
        <w:t>του σύμφωνα με το άρθρο 6.1.2  της Διακήρυξης.</w:t>
      </w:r>
      <w:r w:rsidR="00791A3C" w:rsidRPr="00162970">
        <w:rPr>
          <w:rFonts w:eastAsia="Times New Roman" w:cs="Calibri"/>
          <w:sz w:val="24"/>
          <w:szCs w:val="24"/>
          <w:lang w:eastAsia="el-GR"/>
        </w:rPr>
        <w:t xml:space="preserve"> </w:t>
      </w:r>
      <w:r w:rsidR="00300438" w:rsidRPr="00162970">
        <w:rPr>
          <w:rFonts w:eastAsia="Times New Roman" w:cs="Calibri"/>
          <w:sz w:val="24"/>
          <w:szCs w:val="24"/>
          <w:lang w:eastAsia="el-GR"/>
        </w:rPr>
        <w:t xml:space="preserve"> </w:t>
      </w:r>
    </w:p>
    <w:p w14:paraId="4900151C" w14:textId="77777777" w:rsidR="00300438" w:rsidRPr="00162970" w:rsidRDefault="00300438" w:rsidP="00031D63">
      <w:pPr>
        <w:spacing w:after="0" w:line="240" w:lineRule="auto"/>
        <w:jc w:val="both"/>
        <w:rPr>
          <w:rFonts w:eastAsia="Times New Roman" w:cs="Calibri"/>
          <w:sz w:val="24"/>
          <w:szCs w:val="24"/>
          <w:lang w:eastAsia="el-GR"/>
        </w:rPr>
      </w:pPr>
    </w:p>
    <w:p w14:paraId="2336BA46" w14:textId="77777777" w:rsidR="00300438" w:rsidRPr="00162970" w:rsidRDefault="00300438" w:rsidP="00031D63">
      <w:pPr>
        <w:spacing w:after="0" w:line="240" w:lineRule="auto"/>
        <w:jc w:val="both"/>
        <w:rPr>
          <w:rFonts w:eastAsia="Times New Roman" w:cs="Calibri"/>
          <w:sz w:val="24"/>
          <w:szCs w:val="24"/>
          <w:lang w:eastAsia="el-GR"/>
        </w:rPr>
      </w:pPr>
      <w:r w:rsidRPr="00162970">
        <w:rPr>
          <w:rFonts w:eastAsia="Times New Roman" w:cs="Calibri"/>
          <w:sz w:val="24"/>
          <w:szCs w:val="24"/>
          <w:lang w:eastAsia="el-GR"/>
        </w:rPr>
        <w:t xml:space="preserve">H παραλαβή των υλικών γίνεται από επιτροπές, υπό τους όρους,  διαδικασίες παραλαβής, τρόπους ποσοτικού και ποιοτικού ελέγχου των υλικών, ανάληψης του κόστους διενέργειας ελέγχου από τον Ανάδοχο  που ορίζονται και συμφωνούνται στο άρθρο 6.2 της Διακήρυξης.  </w:t>
      </w:r>
    </w:p>
    <w:p w14:paraId="0594E6E0" w14:textId="77777777" w:rsidR="00300438" w:rsidRPr="00162970" w:rsidRDefault="00300438" w:rsidP="00031D63">
      <w:pPr>
        <w:spacing w:after="0" w:line="240" w:lineRule="auto"/>
        <w:jc w:val="both"/>
        <w:rPr>
          <w:rFonts w:eastAsia="Times New Roman" w:cs="Calibri"/>
          <w:sz w:val="24"/>
          <w:szCs w:val="24"/>
          <w:lang w:eastAsia="el-GR"/>
        </w:rPr>
      </w:pPr>
    </w:p>
    <w:p w14:paraId="3C69D1E1" w14:textId="77777777" w:rsidR="00300438" w:rsidRPr="00162970" w:rsidRDefault="00300438" w:rsidP="00031D63">
      <w:pPr>
        <w:spacing w:after="0" w:line="240" w:lineRule="auto"/>
        <w:jc w:val="both"/>
        <w:rPr>
          <w:rFonts w:eastAsia="Times New Roman" w:cs="Calibri"/>
          <w:sz w:val="24"/>
          <w:szCs w:val="24"/>
          <w:lang w:eastAsia="el-GR"/>
        </w:rPr>
      </w:pPr>
      <w:r w:rsidRPr="00162970">
        <w:rPr>
          <w:rFonts w:eastAsia="Times New Roman" w:cs="Calibri"/>
          <w:sz w:val="24"/>
          <w:szCs w:val="24"/>
          <w:lang w:eastAsia="el-GR"/>
        </w:rPr>
        <w:t xml:space="preserve">Υλικά που απορρίφθηκαν ή κρίθηκαν παραληπτέα με έκπτωση επί της συμβατικής τιμής, μπορούν να παραπέμπονται για επανεξέταση σύμφωνα με τα οριζόμενα στο άρθρο 6.2.1. της Διακήρυξης </w:t>
      </w:r>
    </w:p>
    <w:p w14:paraId="42A5688C" w14:textId="77777777" w:rsidR="00300438" w:rsidRPr="00162970" w:rsidRDefault="00300438" w:rsidP="00031D63">
      <w:pPr>
        <w:spacing w:after="0" w:line="240" w:lineRule="auto"/>
        <w:jc w:val="both"/>
        <w:rPr>
          <w:rFonts w:eastAsia="Times New Roman" w:cs="Calibri"/>
          <w:sz w:val="24"/>
          <w:szCs w:val="24"/>
          <w:lang w:eastAsia="el-GR"/>
        </w:rPr>
      </w:pPr>
    </w:p>
    <w:p w14:paraId="5EA8AB75" w14:textId="77777777" w:rsidR="00B976B5" w:rsidRPr="00162970" w:rsidRDefault="00FE75B6" w:rsidP="00031D63">
      <w:pPr>
        <w:spacing w:after="0" w:line="240" w:lineRule="auto"/>
        <w:jc w:val="both"/>
        <w:rPr>
          <w:rFonts w:eastAsia="Times New Roman" w:cs="Calibri"/>
          <w:sz w:val="24"/>
          <w:szCs w:val="24"/>
          <w:lang w:eastAsia="el-GR"/>
        </w:rPr>
      </w:pPr>
      <w:r w:rsidRPr="00162970">
        <w:rPr>
          <w:rFonts w:eastAsia="Times New Roman" w:cs="Calibri"/>
          <w:sz w:val="24"/>
          <w:szCs w:val="24"/>
          <w:lang w:eastAsia="el-GR"/>
        </w:rPr>
        <w:lastRenderedPageBreak/>
        <w:t>7</w:t>
      </w:r>
      <w:r w:rsidR="0022233B" w:rsidRPr="00162970">
        <w:rPr>
          <w:rFonts w:eastAsia="Times New Roman" w:cs="Calibri"/>
          <w:sz w:val="24"/>
          <w:szCs w:val="24"/>
          <w:lang w:eastAsia="el-GR"/>
        </w:rPr>
        <w:t>.</w:t>
      </w:r>
      <w:r w:rsidR="006D0B07" w:rsidRPr="00162970">
        <w:rPr>
          <w:rFonts w:eastAsia="Times New Roman" w:cs="Calibri"/>
          <w:sz w:val="24"/>
          <w:szCs w:val="24"/>
          <w:lang w:eastAsia="el-GR"/>
        </w:rPr>
        <w:t>3</w:t>
      </w:r>
      <w:r w:rsidR="00300438" w:rsidRPr="00162970">
        <w:rPr>
          <w:rFonts w:eastAsia="Times New Roman" w:cs="Calibri"/>
          <w:sz w:val="24"/>
          <w:szCs w:val="24"/>
          <w:lang w:eastAsia="el-GR"/>
        </w:rPr>
        <w:t xml:space="preserve">. Η παραλαβή των υλικών και η έκδοση των σχετικών πρωτοκόλλων παραλαβής πραγματοποιείται μέσα στους κατωτέρω καθοριζόμενους χρόνους: </w:t>
      </w:r>
    </w:p>
    <w:p w14:paraId="07C6973A" w14:textId="77777777" w:rsidR="00300438" w:rsidRPr="00162970" w:rsidRDefault="00B976B5" w:rsidP="00031D63">
      <w:pPr>
        <w:spacing w:after="0" w:line="240" w:lineRule="auto"/>
        <w:jc w:val="both"/>
        <w:rPr>
          <w:rFonts w:eastAsia="Times New Roman" w:cs="Calibri"/>
          <w:sz w:val="24"/>
          <w:szCs w:val="24"/>
          <w:lang w:eastAsia="el-GR"/>
        </w:rPr>
      </w:pPr>
      <w:r w:rsidRPr="00162970">
        <w:rPr>
          <w:rFonts w:eastAsia="Times New Roman" w:cs="Calibri"/>
          <w:sz w:val="24"/>
          <w:szCs w:val="24"/>
          <w:lang w:eastAsia="el-GR"/>
        </w:rPr>
        <w:t>….</w:t>
      </w:r>
    </w:p>
    <w:p w14:paraId="68A438E0" w14:textId="77777777" w:rsidR="00300438" w:rsidRPr="00162970" w:rsidRDefault="00300438" w:rsidP="00031D63">
      <w:pPr>
        <w:spacing w:after="0" w:line="240" w:lineRule="auto"/>
        <w:jc w:val="both"/>
        <w:rPr>
          <w:rFonts w:eastAsia="Times New Roman" w:cs="Calibri"/>
          <w:sz w:val="24"/>
          <w:szCs w:val="24"/>
          <w:lang w:eastAsia="el-GR"/>
        </w:rPr>
      </w:pPr>
    </w:p>
    <w:p w14:paraId="7F26DB0A" w14:textId="77777777" w:rsidR="00300438" w:rsidRPr="00162970" w:rsidRDefault="00300438" w:rsidP="00031D63">
      <w:pPr>
        <w:spacing w:after="0" w:line="240" w:lineRule="auto"/>
        <w:jc w:val="both"/>
        <w:rPr>
          <w:rFonts w:eastAsia="Times New Roman" w:cs="Calibri"/>
          <w:sz w:val="24"/>
          <w:szCs w:val="24"/>
          <w:lang w:eastAsia="el-GR"/>
        </w:rPr>
      </w:pPr>
      <w:r w:rsidRPr="00162970">
        <w:rPr>
          <w:rFonts w:eastAsia="Times New Roman" w:cs="Calibri"/>
          <w:sz w:val="24"/>
          <w:szCs w:val="24"/>
          <w:lang w:eastAsia="el-GR"/>
        </w:rPr>
        <w:t xml:space="preserve">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ισχύουν τα αναφερόμενα στο άρθρο 6.2.2. της Διακήρυξης. </w:t>
      </w:r>
    </w:p>
    <w:p w14:paraId="10ADFD88" w14:textId="77777777" w:rsidR="00300438" w:rsidRPr="00162970" w:rsidRDefault="00300438" w:rsidP="00031D63">
      <w:pPr>
        <w:spacing w:after="0" w:line="240" w:lineRule="auto"/>
        <w:jc w:val="both"/>
        <w:rPr>
          <w:rFonts w:eastAsia="Times New Roman" w:cs="Calibri"/>
          <w:sz w:val="24"/>
          <w:szCs w:val="24"/>
          <w:lang w:eastAsia="el-GR"/>
        </w:rPr>
      </w:pPr>
    </w:p>
    <w:p w14:paraId="7DE3F749" w14:textId="77777777" w:rsidR="00300438" w:rsidRPr="00162970" w:rsidRDefault="00300438" w:rsidP="00031D63">
      <w:pPr>
        <w:spacing w:after="0" w:line="240" w:lineRule="auto"/>
        <w:jc w:val="both"/>
        <w:rPr>
          <w:rFonts w:eastAsia="Times New Roman" w:cs="Calibri"/>
          <w:sz w:val="24"/>
          <w:szCs w:val="24"/>
          <w:lang w:eastAsia="el-GR"/>
        </w:rPr>
      </w:pPr>
      <w:r w:rsidRPr="00162970">
        <w:rPr>
          <w:rFonts w:eastAsia="Times New Roman" w:cs="Calibri"/>
          <w:sz w:val="24"/>
          <w:szCs w:val="24"/>
          <w:lang w:eastAsia="el-GR"/>
        </w:rPr>
        <w:t>Ανεξάρτητα από την, στο ως άνω άρθρο 6.2.2. οριζόμενη  αυτοδίκαιη παραλαβή και την πληρωμή του Αναδόχου, πραγματοποιούνται οι προβλεπόμενοι από την παρούσα σύμβαση έλεγχοι από επιτροπή που συγκροτείται με απόφαση της Αναθέτουσας Αρχής</w:t>
      </w:r>
      <w:r w:rsidR="008342DC">
        <w:rPr>
          <w:rFonts w:eastAsia="Times New Roman" w:cs="Calibri"/>
          <w:sz w:val="24"/>
          <w:szCs w:val="24"/>
          <w:lang w:eastAsia="el-GR"/>
        </w:rPr>
        <w:t>,</w:t>
      </w:r>
      <w:r w:rsidRPr="00162970">
        <w:rPr>
          <w:rFonts w:eastAsia="Times New Roman" w:cs="Calibri"/>
          <w:sz w:val="24"/>
          <w:szCs w:val="24"/>
          <w:lang w:eastAsia="el-GR"/>
        </w:rPr>
        <w:t xml:space="preserve"> στην οποία δεν μπορεί να συμμετέχουν ο πρόεδρος και τα μέλη της επιτροπής που δεν πραγματοποίησε την παραλαβή στον προβλεπόμενο από την παρούσα σύμβαση χρόνο. Η παραπάνω επιτροπή παραλαβής προβαίνει σε όλες τις διαδικασίες παραλαβής που προβλέπονται από την ως άνω παράγραφο 2 του όρου 2 της παρούσας σύμβασης και των άρθρων  6.2.1. της Διακήρυξης και του άρθρου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w:t>
      </w:r>
      <w:r w:rsidR="008342DC">
        <w:rPr>
          <w:rFonts w:eastAsia="Times New Roman" w:cs="Calibri"/>
          <w:sz w:val="24"/>
          <w:szCs w:val="24"/>
          <w:lang w:eastAsia="el-GR"/>
        </w:rPr>
        <w:t>όμε</w:t>
      </w:r>
      <w:r w:rsidRPr="00162970">
        <w:rPr>
          <w:rFonts w:eastAsia="Times New Roman" w:cs="Calibri"/>
          <w:sz w:val="24"/>
          <w:szCs w:val="24"/>
          <w:lang w:eastAsia="el-GR"/>
        </w:rPr>
        <w:t xml:space="preserve">νων από την παρούσα  σύμβαση ελέγχων και τη σύνταξη των σχετικών πρωτοκόλλων. </w:t>
      </w:r>
    </w:p>
    <w:p w14:paraId="2D92A428" w14:textId="77777777" w:rsidR="001F320B" w:rsidRPr="00162970" w:rsidRDefault="001F320B" w:rsidP="001F320B">
      <w:pPr>
        <w:spacing w:after="0" w:line="240" w:lineRule="auto"/>
        <w:jc w:val="both"/>
        <w:rPr>
          <w:rFonts w:eastAsia="Times New Roman" w:cs="Calibri"/>
          <w:sz w:val="24"/>
          <w:szCs w:val="24"/>
          <w:lang w:eastAsia="el-GR"/>
        </w:rPr>
      </w:pPr>
    </w:p>
    <w:p w14:paraId="6DB05717" w14:textId="77777777" w:rsidR="001F320B" w:rsidRPr="00162970" w:rsidRDefault="001F320B" w:rsidP="001F320B">
      <w:pPr>
        <w:spacing w:after="0" w:line="240" w:lineRule="auto"/>
        <w:jc w:val="both"/>
        <w:rPr>
          <w:rFonts w:eastAsia="Times New Roman" w:cs="Calibri"/>
          <w:color w:val="0070C0"/>
          <w:sz w:val="24"/>
          <w:szCs w:val="24"/>
          <w:lang w:eastAsia="el-GR"/>
        </w:rPr>
      </w:pPr>
      <w:r w:rsidRPr="00162970">
        <w:rPr>
          <w:rFonts w:eastAsia="Times New Roman" w:cs="Calibri"/>
          <w:sz w:val="24"/>
          <w:szCs w:val="24"/>
          <w:lang w:eastAsia="el-GR"/>
        </w:rPr>
        <w:t xml:space="preserve">7.4. </w:t>
      </w:r>
      <w:r w:rsidRPr="00381A3D">
        <w:rPr>
          <w:rFonts w:eastAsia="Times New Roman" w:cs="Calibri"/>
          <w:i/>
          <w:color w:val="2E74B5"/>
          <w:sz w:val="24"/>
          <w:szCs w:val="24"/>
          <w:lang w:eastAsia="el-GR"/>
        </w:rPr>
        <w:t>[Σε περίπτωση διαιρετών αγαθών τα οποία παρέχονται τμηματικά αναφέρεται ο τρόπος σταδιακής αποδέσμευσης των εγγυητικών επιστολών καλής εκτέλεσης και προκαταβολής, όπου υπάρχει]</w:t>
      </w:r>
    </w:p>
    <w:p w14:paraId="2109EEEA" w14:textId="77777777" w:rsidR="001F320B" w:rsidRPr="00162970" w:rsidRDefault="001F320B" w:rsidP="00031D63">
      <w:pPr>
        <w:spacing w:after="0" w:line="240" w:lineRule="auto"/>
        <w:jc w:val="both"/>
        <w:rPr>
          <w:rFonts w:eastAsia="Times New Roman" w:cs="Calibri"/>
          <w:sz w:val="24"/>
          <w:szCs w:val="24"/>
          <w:lang w:eastAsia="el-GR"/>
        </w:rPr>
      </w:pPr>
    </w:p>
    <w:p w14:paraId="151F4DAB" w14:textId="77777777" w:rsidR="00331A4B" w:rsidRPr="00162970" w:rsidRDefault="00FE75B6" w:rsidP="00A3773E">
      <w:pPr>
        <w:spacing w:line="240" w:lineRule="auto"/>
        <w:jc w:val="both"/>
        <w:rPr>
          <w:rFonts w:eastAsia="Times New Roman" w:cs="Calibri"/>
          <w:sz w:val="24"/>
          <w:szCs w:val="24"/>
          <w:lang w:eastAsia="el-GR"/>
        </w:rPr>
      </w:pPr>
      <w:r w:rsidRPr="00162970">
        <w:rPr>
          <w:rFonts w:eastAsia="Times New Roman" w:cs="Calibri"/>
          <w:sz w:val="24"/>
          <w:szCs w:val="24"/>
          <w:lang w:eastAsia="el-GR"/>
        </w:rPr>
        <w:t>7</w:t>
      </w:r>
      <w:r w:rsidR="00947DB8" w:rsidRPr="00162970">
        <w:rPr>
          <w:rFonts w:eastAsia="Times New Roman" w:cs="Calibri"/>
          <w:sz w:val="24"/>
          <w:szCs w:val="24"/>
          <w:lang w:eastAsia="el-GR"/>
        </w:rPr>
        <w:t>.</w:t>
      </w:r>
      <w:r w:rsidR="001F320B" w:rsidRPr="00162970">
        <w:rPr>
          <w:rFonts w:eastAsia="Times New Roman" w:cs="Calibri"/>
          <w:sz w:val="24"/>
          <w:szCs w:val="24"/>
          <w:lang w:eastAsia="el-GR"/>
        </w:rPr>
        <w:t>5</w:t>
      </w:r>
      <w:r w:rsidR="00947DB8" w:rsidRPr="00162970">
        <w:rPr>
          <w:rFonts w:eastAsia="Times New Roman" w:cs="Calibri"/>
          <w:sz w:val="24"/>
          <w:szCs w:val="24"/>
          <w:lang w:eastAsia="el-GR"/>
        </w:rPr>
        <w:t>.</w:t>
      </w:r>
      <w:r w:rsidR="00331A4B" w:rsidRPr="00162970">
        <w:rPr>
          <w:rFonts w:eastAsia="Times New Roman" w:cs="Calibri"/>
          <w:sz w:val="24"/>
          <w:szCs w:val="24"/>
          <w:lang w:eastAsia="el-GR"/>
        </w:rPr>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από την Αναθέτουσα Αρχή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στον Ανάδοχο οι κυρώσεις του άρθρου 207 του ν. 4412/2016.</w:t>
      </w:r>
    </w:p>
    <w:p w14:paraId="6CF3579C" w14:textId="77777777" w:rsidR="0022233B" w:rsidRDefault="003E1945" w:rsidP="003A22AD">
      <w:pPr>
        <w:spacing w:after="0" w:line="240" w:lineRule="auto"/>
        <w:jc w:val="center"/>
        <w:rPr>
          <w:rFonts w:eastAsia="Times New Roman" w:cs="Calibri"/>
          <w:sz w:val="24"/>
          <w:szCs w:val="24"/>
          <w:lang w:eastAsia="el-GR"/>
        </w:rPr>
      </w:pPr>
      <w:r w:rsidRPr="00162970">
        <w:rPr>
          <w:rFonts w:eastAsia="Times New Roman" w:cs="Calibri"/>
          <w:sz w:val="24"/>
          <w:szCs w:val="24"/>
          <w:lang w:eastAsia="el-GR"/>
        </w:rPr>
        <w:t xml:space="preserve">Άρθρο </w:t>
      </w:r>
      <w:r w:rsidR="00FE75B6" w:rsidRPr="00162970">
        <w:rPr>
          <w:rFonts w:eastAsia="Times New Roman" w:cs="Calibri"/>
          <w:sz w:val="24"/>
          <w:szCs w:val="24"/>
          <w:lang w:eastAsia="el-GR"/>
        </w:rPr>
        <w:t>8</w:t>
      </w:r>
    </w:p>
    <w:p w14:paraId="4E74E83E" w14:textId="77777777" w:rsidR="0022233B" w:rsidRPr="00162970" w:rsidRDefault="003E1945" w:rsidP="003A22AD">
      <w:pPr>
        <w:spacing w:after="0" w:line="240" w:lineRule="auto"/>
        <w:rPr>
          <w:rFonts w:eastAsia="Times New Roman" w:cs="Calibri"/>
          <w:sz w:val="24"/>
          <w:szCs w:val="24"/>
          <w:lang w:eastAsia="el-GR"/>
        </w:rPr>
      </w:pPr>
      <w:r w:rsidRPr="00162970">
        <w:rPr>
          <w:rFonts w:eastAsia="Times New Roman" w:cs="Calibri"/>
          <w:sz w:val="24"/>
          <w:szCs w:val="24"/>
          <w:lang w:eastAsia="el-GR"/>
        </w:rPr>
        <w:t>Ειδικοί όροι ναύλωσης –ασφάλισης -ανακοίνωσης φόρτωσης και ποιοτικού ελέγχου στο εξωτερικό</w:t>
      </w:r>
    </w:p>
    <w:p w14:paraId="75FE7401" w14:textId="77777777" w:rsidR="0022233B" w:rsidRPr="00162970" w:rsidRDefault="0022233B" w:rsidP="003A22AD">
      <w:pPr>
        <w:spacing w:after="0" w:line="240" w:lineRule="auto"/>
        <w:rPr>
          <w:rFonts w:eastAsia="Times New Roman" w:cs="Calibri"/>
          <w:sz w:val="24"/>
          <w:szCs w:val="24"/>
          <w:lang w:eastAsia="el-GR"/>
        </w:rPr>
      </w:pPr>
    </w:p>
    <w:p w14:paraId="3DB53044" w14:textId="77777777" w:rsidR="0022233B" w:rsidRPr="00162970" w:rsidRDefault="0022233B" w:rsidP="003A22AD">
      <w:pPr>
        <w:spacing w:after="0" w:line="240" w:lineRule="auto"/>
        <w:rPr>
          <w:rFonts w:eastAsia="Times New Roman" w:cs="Calibri"/>
          <w:sz w:val="24"/>
          <w:szCs w:val="24"/>
          <w:lang w:eastAsia="el-GR"/>
        </w:rPr>
      </w:pPr>
      <w:r w:rsidRPr="00162970">
        <w:rPr>
          <w:rFonts w:eastAsia="Times New Roman" w:cs="Calibri"/>
          <w:sz w:val="24"/>
          <w:szCs w:val="24"/>
          <w:lang w:eastAsia="el-GR"/>
        </w:rPr>
        <w:t>…………………………</w:t>
      </w:r>
      <w:r w:rsidRPr="00162970">
        <w:rPr>
          <w:rStyle w:val="a4"/>
          <w:rFonts w:eastAsia="Times New Roman" w:cs="Calibri"/>
          <w:sz w:val="24"/>
          <w:szCs w:val="24"/>
          <w:lang w:eastAsia="el-GR"/>
        </w:rPr>
        <w:footnoteReference w:id="7"/>
      </w:r>
    </w:p>
    <w:p w14:paraId="6B097BBD" w14:textId="77777777" w:rsidR="00300438" w:rsidRPr="00162970" w:rsidRDefault="00300438" w:rsidP="003A22AD">
      <w:pPr>
        <w:spacing w:after="0" w:line="240" w:lineRule="auto"/>
        <w:rPr>
          <w:rFonts w:eastAsia="Times New Roman" w:cs="Calibri"/>
          <w:sz w:val="24"/>
          <w:szCs w:val="24"/>
          <w:lang w:eastAsia="el-GR"/>
        </w:rPr>
      </w:pPr>
    </w:p>
    <w:p w14:paraId="65DCF619" w14:textId="77777777" w:rsidR="006D0B07" w:rsidRPr="00162970" w:rsidRDefault="006D0B07" w:rsidP="006D0B07">
      <w:pPr>
        <w:spacing w:after="0" w:line="240" w:lineRule="auto"/>
        <w:jc w:val="center"/>
        <w:rPr>
          <w:rFonts w:eastAsia="Times New Roman" w:cs="Calibri"/>
          <w:sz w:val="24"/>
          <w:szCs w:val="24"/>
          <w:lang w:eastAsia="el-GR"/>
        </w:rPr>
      </w:pPr>
      <w:r w:rsidRPr="00162970">
        <w:rPr>
          <w:rFonts w:eastAsia="Times New Roman" w:cs="Calibri"/>
          <w:sz w:val="24"/>
          <w:szCs w:val="24"/>
          <w:lang w:eastAsia="el-GR"/>
        </w:rPr>
        <w:t xml:space="preserve">Άρθρο </w:t>
      </w:r>
      <w:r w:rsidR="00FE75B6" w:rsidRPr="00162970">
        <w:rPr>
          <w:rFonts w:eastAsia="Times New Roman" w:cs="Calibri"/>
          <w:sz w:val="24"/>
          <w:szCs w:val="24"/>
          <w:lang w:eastAsia="el-GR"/>
        </w:rPr>
        <w:t>9</w:t>
      </w:r>
    </w:p>
    <w:p w14:paraId="68DA0169" w14:textId="77777777" w:rsidR="006D0B07" w:rsidRPr="00162970" w:rsidRDefault="006D0B07" w:rsidP="006D0B07">
      <w:pPr>
        <w:spacing w:after="0" w:line="240" w:lineRule="auto"/>
        <w:jc w:val="center"/>
        <w:rPr>
          <w:rFonts w:eastAsia="Times New Roman" w:cs="Calibri"/>
          <w:sz w:val="24"/>
          <w:szCs w:val="24"/>
          <w:lang w:eastAsia="el-GR"/>
        </w:rPr>
      </w:pPr>
      <w:r w:rsidRPr="00162970">
        <w:rPr>
          <w:rFonts w:eastAsia="Times New Roman" w:cs="Calibri"/>
          <w:sz w:val="24"/>
          <w:szCs w:val="24"/>
          <w:lang w:eastAsia="el-GR"/>
        </w:rPr>
        <w:t>Δείγματα –Δειγματοληψία –Εργαστηριακές εξετάσεις</w:t>
      </w:r>
    </w:p>
    <w:p w14:paraId="0E74FB4E" w14:textId="77777777" w:rsidR="006D0B07" w:rsidRPr="00162970" w:rsidRDefault="006D0B07" w:rsidP="006D0B07">
      <w:pPr>
        <w:spacing w:after="0" w:line="240" w:lineRule="auto"/>
        <w:rPr>
          <w:rFonts w:eastAsia="Times New Roman" w:cs="Calibri"/>
          <w:sz w:val="24"/>
          <w:szCs w:val="24"/>
          <w:lang w:eastAsia="el-GR"/>
        </w:rPr>
      </w:pPr>
    </w:p>
    <w:p w14:paraId="38D990DD" w14:textId="77777777" w:rsidR="006D0B07" w:rsidRDefault="006D0B07" w:rsidP="006D0B07">
      <w:pPr>
        <w:spacing w:after="0" w:line="240" w:lineRule="auto"/>
        <w:rPr>
          <w:rFonts w:eastAsia="Times New Roman" w:cs="Calibri"/>
          <w:sz w:val="24"/>
          <w:szCs w:val="24"/>
          <w:lang w:eastAsia="el-GR"/>
        </w:rPr>
      </w:pPr>
      <w:r w:rsidRPr="00162970">
        <w:rPr>
          <w:rFonts w:eastAsia="Times New Roman" w:cs="Calibri"/>
          <w:sz w:val="24"/>
          <w:szCs w:val="24"/>
          <w:lang w:eastAsia="el-GR"/>
        </w:rPr>
        <w:lastRenderedPageBreak/>
        <w:t>…………………………………………..</w:t>
      </w:r>
      <w:r w:rsidRPr="00162970">
        <w:rPr>
          <w:rStyle w:val="a4"/>
          <w:rFonts w:eastAsia="Times New Roman" w:cs="Calibri"/>
          <w:sz w:val="24"/>
          <w:szCs w:val="24"/>
          <w:lang w:eastAsia="el-GR"/>
        </w:rPr>
        <w:footnoteReference w:id="8"/>
      </w:r>
    </w:p>
    <w:p w14:paraId="0D974A9A" w14:textId="77777777" w:rsidR="0022233B" w:rsidRPr="00162970" w:rsidRDefault="003E1945" w:rsidP="003E0790">
      <w:pPr>
        <w:spacing w:after="0" w:line="240" w:lineRule="auto"/>
        <w:jc w:val="center"/>
        <w:rPr>
          <w:rFonts w:eastAsia="Times New Roman" w:cs="Calibri"/>
          <w:sz w:val="24"/>
          <w:szCs w:val="24"/>
          <w:lang w:eastAsia="el-GR"/>
        </w:rPr>
      </w:pPr>
      <w:r w:rsidRPr="00162970">
        <w:rPr>
          <w:rFonts w:eastAsia="Times New Roman" w:cs="Calibri"/>
          <w:sz w:val="24"/>
          <w:szCs w:val="24"/>
          <w:lang w:eastAsia="el-GR"/>
        </w:rPr>
        <w:t xml:space="preserve">Άρθρο </w:t>
      </w:r>
      <w:r w:rsidR="00FE75B6" w:rsidRPr="00162970">
        <w:rPr>
          <w:rFonts w:eastAsia="Times New Roman" w:cs="Calibri"/>
          <w:sz w:val="24"/>
          <w:szCs w:val="24"/>
          <w:lang w:eastAsia="el-GR"/>
        </w:rPr>
        <w:t>10</w:t>
      </w:r>
    </w:p>
    <w:p w14:paraId="0015A109" w14:textId="77777777" w:rsidR="0022233B" w:rsidRPr="00162970" w:rsidRDefault="003E1945" w:rsidP="003E0790">
      <w:pPr>
        <w:spacing w:after="0" w:line="240" w:lineRule="auto"/>
        <w:jc w:val="center"/>
        <w:rPr>
          <w:rFonts w:eastAsia="Times New Roman" w:cs="Calibri"/>
          <w:sz w:val="24"/>
          <w:szCs w:val="24"/>
          <w:lang w:eastAsia="el-GR"/>
        </w:rPr>
      </w:pPr>
      <w:r w:rsidRPr="00162970">
        <w:rPr>
          <w:rFonts w:eastAsia="Times New Roman" w:cs="Calibri"/>
          <w:sz w:val="24"/>
          <w:szCs w:val="24"/>
          <w:lang w:eastAsia="el-GR"/>
        </w:rPr>
        <w:t>Απόρριψη συμβατικών υλικών –Αντικατάσταση</w:t>
      </w:r>
    </w:p>
    <w:p w14:paraId="58CF7464" w14:textId="77777777" w:rsidR="0022233B" w:rsidRPr="00162970" w:rsidRDefault="0022233B" w:rsidP="00245552">
      <w:pPr>
        <w:spacing w:after="0" w:line="240" w:lineRule="auto"/>
        <w:jc w:val="both"/>
        <w:rPr>
          <w:rFonts w:eastAsia="Times New Roman" w:cs="Calibri"/>
          <w:sz w:val="24"/>
          <w:szCs w:val="24"/>
          <w:lang w:eastAsia="el-GR"/>
        </w:rPr>
      </w:pPr>
    </w:p>
    <w:p w14:paraId="29B0FAEB" w14:textId="77777777" w:rsidR="003E1945" w:rsidRPr="00162970" w:rsidRDefault="00031D63" w:rsidP="00245552">
      <w:pPr>
        <w:spacing w:after="0" w:line="240" w:lineRule="auto"/>
        <w:jc w:val="both"/>
        <w:rPr>
          <w:rFonts w:eastAsia="Times New Roman" w:cs="Calibri"/>
          <w:sz w:val="24"/>
          <w:szCs w:val="24"/>
          <w:lang w:eastAsia="el-GR"/>
        </w:rPr>
      </w:pPr>
      <w:r w:rsidRPr="00162970">
        <w:rPr>
          <w:rFonts w:eastAsia="Times New Roman" w:cs="Calibri"/>
          <w:sz w:val="24"/>
          <w:szCs w:val="24"/>
          <w:lang w:eastAsia="el-GR"/>
        </w:rPr>
        <w:t>10</w:t>
      </w:r>
      <w:r w:rsidR="0022233B" w:rsidRPr="00162970">
        <w:rPr>
          <w:rFonts w:eastAsia="Times New Roman" w:cs="Calibri"/>
          <w:sz w:val="24"/>
          <w:szCs w:val="24"/>
          <w:lang w:eastAsia="el-GR"/>
        </w:rPr>
        <w:t>.1</w:t>
      </w:r>
      <w:r w:rsidR="003E1945" w:rsidRPr="00162970">
        <w:rPr>
          <w:rFonts w:eastAsia="Times New Roman" w:cs="Calibri"/>
          <w:sz w:val="24"/>
          <w:szCs w:val="24"/>
          <w:lang w:eastAsia="el-GR"/>
        </w:rPr>
        <w:t xml:space="preserve">. Σε περίπτωση οριστικής απόρριψης ολόκληρης ή μέρους της συμβατικής ποσότητας των υλικών, με απόφαση </w:t>
      </w:r>
      <w:r w:rsidR="0022233B" w:rsidRPr="00162970">
        <w:rPr>
          <w:rFonts w:eastAsia="Times New Roman" w:cs="Calibri"/>
          <w:sz w:val="24"/>
          <w:szCs w:val="24"/>
          <w:lang w:eastAsia="el-GR"/>
        </w:rPr>
        <w:t>της Αναθέτουσας Αρχής</w:t>
      </w:r>
      <w:r w:rsidR="003E1945" w:rsidRPr="00162970">
        <w:rPr>
          <w:rFonts w:eastAsia="Times New Roman" w:cs="Calibri"/>
          <w:sz w:val="24"/>
          <w:szCs w:val="24"/>
          <w:lang w:eastAsia="el-GR"/>
        </w:rPr>
        <w:t xml:space="preserve">, μπορεί να εγκρίνεται αντικατάστασή της με άλλη, που να είναι σύμφωνη με τους όρους της </w:t>
      </w:r>
      <w:r w:rsidR="0022233B" w:rsidRPr="00162970">
        <w:rPr>
          <w:rFonts w:eastAsia="Times New Roman" w:cs="Calibri"/>
          <w:sz w:val="24"/>
          <w:szCs w:val="24"/>
          <w:lang w:eastAsia="el-GR"/>
        </w:rPr>
        <w:t xml:space="preserve">παρούσας σύμβασης, στους χρόνους, τη διαδικασία αντικατάστασης και την </w:t>
      </w:r>
      <w:r w:rsidR="003E1945" w:rsidRPr="00162970">
        <w:rPr>
          <w:rFonts w:eastAsia="Times New Roman" w:cs="Calibri"/>
          <w:sz w:val="24"/>
          <w:szCs w:val="24"/>
          <w:lang w:eastAsia="el-GR"/>
        </w:rPr>
        <w:t>τακτή προθεσμία που ορίζ</w:t>
      </w:r>
      <w:r w:rsidR="0022233B" w:rsidRPr="00162970">
        <w:rPr>
          <w:rFonts w:eastAsia="Times New Roman" w:cs="Calibri"/>
          <w:sz w:val="24"/>
          <w:szCs w:val="24"/>
          <w:lang w:eastAsia="el-GR"/>
        </w:rPr>
        <w:t>ον</w:t>
      </w:r>
      <w:r w:rsidR="003E1945" w:rsidRPr="00162970">
        <w:rPr>
          <w:rFonts w:eastAsia="Times New Roman" w:cs="Calibri"/>
          <w:sz w:val="24"/>
          <w:szCs w:val="24"/>
          <w:lang w:eastAsia="el-GR"/>
        </w:rPr>
        <w:t>ται</w:t>
      </w:r>
      <w:r w:rsidR="0022233B" w:rsidRPr="00162970">
        <w:rPr>
          <w:rFonts w:eastAsia="Times New Roman" w:cs="Calibri"/>
          <w:sz w:val="24"/>
          <w:szCs w:val="24"/>
          <w:lang w:eastAsia="el-GR"/>
        </w:rPr>
        <w:t xml:space="preserve"> σ</w:t>
      </w:r>
      <w:r w:rsidR="003E1945" w:rsidRPr="00162970">
        <w:rPr>
          <w:rFonts w:eastAsia="Times New Roman" w:cs="Calibri"/>
          <w:sz w:val="24"/>
          <w:szCs w:val="24"/>
          <w:lang w:eastAsia="el-GR"/>
        </w:rPr>
        <w:t>την απόφαση αυτή</w:t>
      </w:r>
      <w:r w:rsidR="0022233B" w:rsidRPr="00162970">
        <w:rPr>
          <w:rFonts w:eastAsia="Times New Roman" w:cs="Calibri"/>
          <w:sz w:val="24"/>
          <w:szCs w:val="24"/>
          <w:lang w:eastAsia="el-GR"/>
        </w:rPr>
        <w:t xml:space="preserve"> και σύμφωνα με το άρθρο 6.4. της Διακήρυξης</w:t>
      </w:r>
      <w:r w:rsidR="003E1945" w:rsidRPr="00162970">
        <w:rPr>
          <w:rFonts w:eastAsia="Times New Roman" w:cs="Calibri"/>
          <w:sz w:val="24"/>
          <w:szCs w:val="24"/>
          <w:lang w:eastAsia="el-GR"/>
        </w:rPr>
        <w:t>.</w:t>
      </w:r>
    </w:p>
    <w:p w14:paraId="0596E1A4" w14:textId="77777777" w:rsidR="00887229" w:rsidRPr="00162970" w:rsidRDefault="00031D63" w:rsidP="00245552">
      <w:pPr>
        <w:spacing w:after="0" w:line="240" w:lineRule="auto"/>
        <w:jc w:val="both"/>
        <w:rPr>
          <w:rFonts w:eastAsia="Times New Roman" w:cs="Calibri"/>
          <w:sz w:val="24"/>
          <w:szCs w:val="24"/>
          <w:lang w:eastAsia="el-GR"/>
        </w:rPr>
      </w:pPr>
      <w:r w:rsidRPr="00162970">
        <w:rPr>
          <w:rFonts w:eastAsia="Times New Roman" w:cs="Calibri"/>
          <w:sz w:val="24"/>
          <w:szCs w:val="24"/>
          <w:lang w:eastAsia="el-GR"/>
        </w:rPr>
        <w:t>10</w:t>
      </w:r>
      <w:r w:rsidR="00887229" w:rsidRPr="00162970">
        <w:rPr>
          <w:rFonts w:eastAsia="Times New Roman" w:cs="Calibri"/>
          <w:sz w:val="24"/>
          <w:szCs w:val="24"/>
          <w:lang w:eastAsia="el-GR"/>
        </w:rPr>
        <w:t>.</w:t>
      </w:r>
      <w:r w:rsidR="003E1945" w:rsidRPr="00162970">
        <w:rPr>
          <w:rFonts w:eastAsia="Times New Roman" w:cs="Calibri"/>
          <w:sz w:val="24"/>
          <w:szCs w:val="24"/>
          <w:lang w:eastAsia="el-GR"/>
        </w:rPr>
        <w:t>2. 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r w:rsidR="00887229" w:rsidRPr="00162970">
        <w:rPr>
          <w:rFonts w:eastAsia="Times New Roman" w:cs="Calibri"/>
          <w:sz w:val="24"/>
          <w:szCs w:val="24"/>
          <w:lang w:eastAsia="el-GR"/>
        </w:rPr>
        <w:t xml:space="preserve"> του όρου 9 της παρούσας σύμβασης</w:t>
      </w:r>
      <w:r w:rsidR="003E1945" w:rsidRPr="00162970">
        <w:rPr>
          <w:rFonts w:eastAsia="Times New Roman" w:cs="Calibri"/>
          <w:sz w:val="24"/>
          <w:szCs w:val="24"/>
          <w:lang w:eastAsia="el-GR"/>
        </w:rPr>
        <w:t>.</w:t>
      </w:r>
    </w:p>
    <w:p w14:paraId="085B0302" w14:textId="77777777" w:rsidR="0022233B" w:rsidRPr="00162970" w:rsidRDefault="00031D63" w:rsidP="00245552">
      <w:pPr>
        <w:spacing w:after="0" w:line="240" w:lineRule="auto"/>
        <w:jc w:val="both"/>
        <w:rPr>
          <w:rFonts w:eastAsia="Times New Roman" w:cs="Calibri"/>
          <w:sz w:val="24"/>
          <w:szCs w:val="24"/>
          <w:lang w:eastAsia="el-GR"/>
        </w:rPr>
      </w:pPr>
      <w:r w:rsidRPr="00162970">
        <w:rPr>
          <w:rFonts w:eastAsia="Times New Roman" w:cs="Calibri"/>
          <w:sz w:val="24"/>
          <w:szCs w:val="24"/>
          <w:lang w:eastAsia="el-GR"/>
        </w:rPr>
        <w:t>10</w:t>
      </w:r>
      <w:r w:rsidR="00887229" w:rsidRPr="00162970">
        <w:rPr>
          <w:rFonts w:eastAsia="Times New Roman" w:cs="Calibri"/>
          <w:sz w:val="24"/>
          <w:szCs w:val="24"/>
          <w:lang w:eastAsia="el-GR"/>
        </w:rPr>
        <w:t>.</w:t>
      </w:r>
      <w:r w:rsidR="003E1945" w:rsidRPr="00162970">
        <w:rPr>
          <w:rFonts w:eastAsia="Times New Roman" w:cs="Calibri"/>
          <w:sz w:val="24"/>
          <w:szCs w:val="24"/>
          <w:lang w:eastAsia="el-GR"/>
        </w:rPr>
        <w:t>3. Η επιστροφή των υλικών που απορρίφθηκαν γίνεται σύμφωνα με τα προβλεπόμενα στις παρ. 2 και 3 του άρθρου 213 του ν. 4412/2016.</w:t>
      </w:r>
    </w:p>
    <w:p w14:paraId="268F2092" w14:textId="77777777" w:rsidR="0022233B" w:rsidRPr="00162970" w:rsidRDefault="0022233B" w:rsidP="00245552">
      <w:pPr>
        <w:spacing w:after="0" w:line="240" w:lineRule="auto"/>
        <w:jc w:val="both"/>
        <w:rPr>
          <w:rFonts w:eastAsia="Times New Roman" w:cs="Calibri"/>
          <w:sz w:val="24"/>
          <w:szCs w:val="24"/>
          <w:lang w:eastAsia="el-GR"/>
        </w:rPr>
      </w:pPr>
    </w:p>
    <w:p w14:paraId="5BE14765" w14:textId="77777777" w:rsidR="00887229" w:rsidRPr="00162970" w:rsidRDefault="00887229" w:rsidP="003A22AD">
      <w:pPr>
        <w:spacing w:after="0" w:line="240" w:lineRule="auto"/>
        <w:rPr>
          <w:rFonts w:eastAsia="Times New Roman" w:cs="Calibri"/>
          <w:sz w:val="24"/>
          <w:szCs w:val="24"/>
          <w:lang w:eastAsia="el-GR"/>
        </w:rPr>
      </w:pPr>
    </w:p>
    <w:p w14:paraId="6C7CDD08" w14:textId="77777777" w:rsidR="00887229" w:rsidRPr="00162970" w:rsidRDefault="003E1945" w:rsidP="003A22AD">
      <w:pPr>
        <w:spacing w:after="0" w:line="240" w:lineRule="auto"/>
        <w:jc w:val="center"/>
        <w:rPr>
          <w:rFonts w:eastAsia="Times New Roman" w:cs="Calibri"/>
          <w:sz w:val="24"/>
          <w:szCs w:val="24"/>
          <w:lang w:eastAsia="el-GR"/>
        </w:rPr>
      </w:pPr>
      <w:r w:rsidRPr="00162970">
        <w:rPr>
          <w:rFonts w:eastAsia="Times New Roman" w:cs="Calibri"/>
          <w:sz w:val="24"/>
          <w:szCs w:val="24"/>
          <w:lang w:eastAsia="el-GR"/>
        </w:rPr>
        <w:t xml:space="preserve">Άρθρο </w:t>
      </w:r>
      <w:r w:rsidR="0003418D" w:rsidRPr="00162970">
        <w:rPr>
          <w:rFonts w:eastAsia="Times New Roman" w:cs="Calibri"/>
          <w:sz w:val="24"/>
          <w:szCs w:val="24"/>
          <w:lang w:eastAsia="el-GR"/>
        </w:rPr>
        <w:t>1</w:t>
      </w:r>
      <w:r w:rsidR="00FE75B6" w:rsidRPr="00162970">
        <w:rPr>
          <w:rFonts w:eastAsia="Times New Roman" w:cs="Calibri"/>
          <w:sz w:val="24"/>
          <w:szCs w:val="24"/>
          <w:lang w:eastAsia="el-GR"/>
        </w:rPr>
        <w:t>1</w:t>
      </w:r>
    </w:p>
    <w:p w14:paraId="0D3878F7" w14:textId="77777777" w:rsidR="00887229" w:rsidRPr="00162970" w:rsidRDefault="003E1945" w:rsidP="003A22AD">
      <w:pPr>
        <w:spacing w:after="0" w:line="240" w:lineRule="auto"/>
        <w:jc w:val="center"/>
        <w:rPr>
          <w:rFonts w:eastAsia="Times New Roman" w:cs="Calibri"/>
          <w:sz w:val="24"/>
          <w:szCs w:val="24"/>
          <w:lang w:eastAsia="el-GR"/>
        </w:rPr>
      </w:pPr>
      <w:r w:rsidRPr="00162970">
        <w:rPr>
          <w:rFonts w:eastAsia="Times New Roman" w:cs="Calibri"/>
          <w:sz w:val="24"/>
          <w:szCs w:val="24"/>
          <w:lang w:eastAsia="el-GR"/>
        </w:rPr>
        <w:t>Εγγυημένη λειτουργία προμήθειας</w:t>
      </w:r>
    </w:p>
    <w:p w14:paraId="4A85555A" w14:textId="77777777" w:rsidR="00887229" w:rsidRPr="00162970" w:rsidRDefault="00887229" w:rsidP="003A22AD">
      <w:pPr>
        <w:spacing w:after="0" w:line="240" w:lineRule="auto"/>
        <w:rPr>
          <w:rFonts w:eastAsia="Times New Roman" w:cs="Calibri"/>
          <w:sz w:val="24"/>
          <w:szCs w:val="24"/>
          <w:lang w:eastAsia="el-GR"/>
        </w:rPr>
      </w:pPr>
    </w:p>
    <w:p w14:paraId="78282B51" w14:textId="77777777" w:rsidR="006C1D99" w:rsidRPr="00162970" w:rsidRDefault="006C1D99" w:rsidP="00D74764">
      <w:pPr>
        <w:spacing w:after="0" w:line="240" w:lineRule="auto"/>
        <w:jc w:val="both"/>
        <w:rPr>
          <w:rFonts w:eastAsia="Times New Roman" w:cs="Calibri"/>
          <w:sz w:val="24"/>
          <w:szCs w:val="24"/>
          <w:lang w:eastAsia="el-GR"/>
        </w:rPr>
      </w:pPr>
      <w:r w:rsidRPr="00162970">
        <w:rPr>
          <w:rFonts w:eastAsia="Times New Roman" w:cs="Calibri"/>
          <w:sz w:val="24"/>
          <w:szCs w:val="24"/>
          <w:lang w:eastAsia="el-GR"/>
        </w:rPr>
        <w:t>………………………………………..</w:t>
      </w:r>
      <w:r w:rsidRPr="00162970">
        <w:rPr>
          <w:rStyle w:val="a4"/>
          <w:rFonts w:eastAsia="Times New Roman" w:cs="Calibri"/>
          <w:sz w:val="24"/>
          <w:szCs w:val="24"/>
          <w:lang w:eastAsia="el-GR"/>
        </w:rPr>
        <w:footnoteReference w:id="9"/>
      </w:r>
    </w:p>
    <w:p w14:paraId="3812C986" w14:textId="77777777" w:rsidR="006C1D99" w:rsidRPr="00162970" w:rsidRDefault="006C1D99" w:rsidP="00D74764">
      <w:pPr>
        <w:spacing w:after="0" w:line="240" w:lineRule="auto"/>
        <w:jc w:val="both"/>
        <w:rPr>
          <w:rFonts w:eastAsia="Times New Roman" w:cs="Calibri"/>
          <w:sz w:val="24"/>
          <w:szCs w:val="24"/>
          <w:lang w:eastAsia="el-GR"/>
        </w:rPr>
      </w:pPr>
    </w:p>
    <w:p w14:paraId="43C9E056" w14:textId="77777777" w:rsidR="00F12184" w:rsidRPr="00162970" w:rsidRDefault="003E1945" w:rsidP="00D74764">
      <w:pPr>
        <w:spacing w:after="0" w:line="240" w:lineRule="auto"/>
        <w:jc w:val="both"/>
        <w:rPr>
          <w:rFonts w:eastAsia="Times New Roman" w:cs="Calibri"/>
          <w:sz w:val="24"/>
          <w:szCs w:val="24"/>
          <w:lang w:eastAsia="el-GR"/>
        </w:rPr>
      </w:pPr>
      <w:r w:rsidRPr="00162970">
        <w:rPr>
          <w:rFonts w:eastAsia="Times New Roman" w:cs="Calibri"/>
          <w:sz w:val="24"/>
          <w:szCs w:val="24"/>
          <w:lang w:eastAsia="el-GR"/>
        </w:rPr>
        <w:t>Κατά την περίοδο</w:t>
      </w:r>
      <w:r w:rsidR="00F12184" w:rsidRPr="00162970">
        <w:rPr>
          <w:rFonts w:eastAsia="Times New Roman" w:cs="Calibri"/>
          <w:sz w:val="24"/>
          <w:szCs w:val="24"/>
          <w:lang w:eastAsia="el-GR"/>
        </w:rPr>
        <w:t xml:space="preserve"> της εγγυημένης λειτουργίας, ο Α</w:t>
      </w:r>
      <w:r w:rsidRPr="00162970">
        <w:rPr>
          <w:rFonts w:eastAsia="Times New Roman" w:cs="Calibri"/>
          <w:sz w:val="24"/>
          <w:szCs w:val="24"/>
          <w:lang w:eastAsia="el-GR"/>
        </w:rPr>
        <w:t>νάδοχος ευθύνεται</w:t>
      </w:r>
      <w:r w:rsidR="00F12184" w:rsidRPr="00162970">
        <w:rPr>
          <w:rFonts w:eastAsia="Times New Roman" w:cs="Calibri"/>
          <w:sz w:val="24"/>
          <w:szCs w:val="24"/>
          <w:lang w:eastAsia="el-GR"/>
        </w:rPr>
        <w:t xml:space="preserve">,  αναλαμβάνει την υποχρέωση και εγγυάται  στην Αναθέτουσα Αρχή, </w:t>
      </w:r>
      <w:r w:rsidRPr="00162970">
        <w:rPr>
          <w:rFonts w:eastAsia="Times New Roman" w:cs="Calibri"/>
          <w:sz w:val="24"/>
          <w:szCs w:val="24"/>
          <w:lang w:eastAsia="el-GR"/>
        </w:rPr>
        <w:t xml:space="preserve">την καλή </w:t>
      </w:r>
      <w:r w:rsidR="00F12184" w:rsidRPr="00162970">
        <w:rPr>
          <w:rFonts w:eastAsia="Times New Roman" w:cs="Calibri"/>
          <w:sz w:val="24"/>
          <w:szCs w:val="24"/>
          <w:lang w:eastAsia="el-GR"/>
        </w:rPr>
        <w:t xml:space="preserve">συντήρηση, αποκατάσταση βλάβης και </w:t>
      </w:r>
      <w:r w:rsidRPr="00162970">
        <w:rPr>
          <w:rFonts w:eastAsia="Times New Roman" w:cs="Calibri"/>
          <w:sz w:val="24"/>
          <w:szCs w:val="24"/>
          <w:lang w:eastAsia="el-GR"/>
        </w:rPr>
        <w:t>λειτουργία του αντικειμένου της προμήθειας με τρόπο</w:t>
      </w:r>
      <w:r w:rsidR="00F12184" w:rsidRPr="00162970">
        <w:rPr>
          <w:rFonts w:eastAsia="Times New Roman" w:cs="Calibri"/>
          <w:sz w:val="24"/>
          <w:szCs w:val="24"/>
          <w:lang w:eastAsia="el-GR"/>
        </w:rPr>
        <w:t xml:space="preserve">, περιεχόμενο ευθύνης </w:t>
      </w:r>
      <w:r w:rsidRPr="00162970">
        <w:rPr>
          <w:rFonts w:eastAsia="Times New Roman" w:cs="Calibri"/>
          <w:sz w:val="24"/>
          <w:szCs w:val="24"/>
          <w:lang w:eastAsia="el-GR"/>
        </w:rPr>
        <w:t xml:space="preserve"> και σε χρόνο που </w:t>
      </w:r>
      <w:r w:rsidR="00F12184" w:rsidRPr="00162970">
        <w:rPr>
          <w:rFonts w:eastAsia="Times New Roman" w:cs="Calibri"/>
          <w:sz w:val="24"/>
          <w:szCs w:val="24"/>
          <w:lang w:eastAsia="el-GR"/>
        </w:rPr>
        <w:t xml:space="preserve">ορίζεται </w:t>
      </w:r>
      <w:r w:rsidRPr="00162970">
        <w:rPr>
          <w:rFonts w:eastAsia="Times New Roman" w:cs="Calibri"/>
          <w:sz w:val="24"/>
          <w:szCs w:val="24"/>
          <w:lang w:eastAsia="el-GR"/>
        </w:rPr>
        <w:t>στ</w:t>
      </w:r>
      <w:r w:rsidR="00F12184" w:rsidRPr="00162970">
        <w:rPr>
          <w:rFonts w:eastAsia="Times New Roman" w:cs="Calibri"/>
          <w:sz w:val="24"/>
          <w:szCs w:val="24"/>
          <w:lang w:eastAsia="el-GR"/>
        </w:rPr>
        <w:t xml:space="preserve">ο άρθρο 6.6. της Διακήρυξης. </w:t>
      </w:r>
    </w:p>
    <w:p w14:paraId="32B02819" w14:textId="77777777" w:rsidR="006C1D99" w:rsidRPr="00162970" w:rsidRDefault="00F12184" w:rsidP="00D74764">
      <w:pPr>
        <w:spacing w:after="0" w:line="240" w:lineRule="auto"/>
        <w:jc w:val="both"/>
        <w:rPr>
          <w:rFonts w:eastAsia="Times New Roman" w:cs="Calibri"/>
          <w:sz w:val="24"/>
          <w:szCs w:val="24"/>
          <w:lang w:eastAsia="el-GR"/>
        </w:rPr>
      </w:pPr>
      <w:r w:rsidRPr="00162970">
        <w:rPr>
          <w:rFonts w:eastAsia="Times New Roman" w:cs="Calibri"/>
          <w:sz w:val="24"/>
          <w:szCs w:val="24"/>
          <w:lang w:eastAsia="el-GR"/>
        </w:rPr>
        <w:t>Η Αναθέτουσα Αρχή, γ</w:t>
      </w:r>
      <w:r w:rsidR="003E1945" w:rsidRPr="00162970">
        <w:rPr>
          <w:rFonts w:eastAsia="Times New Roman" w:cs="Calibri"/>
          <w:sz w:val="24"/>
          <w:szCs w:val="24"/>
          <w:lang w:eastAsia="el-GR"/>
        </w:rPr>
        <w:t xml:space="preserve">ια την παρακολούθηση της εκπλήρωσης </w:t>
      </w:r>
      <w:r w:rsidRPr="00162970">
        <w:rPr>
          <w:rFonts w:eastAsia="Times New Roman" w:cs="Calibri"/>
          <w:sz w:val="24"/>
          <w:szCs w:val="24"/>
          <w:lang w:eastAsia="el-GR"/>
        </w:rPr>
        <w:t>των συμβατικών υποχρεώσεων του Α</w:t>
      </w:r>
      <w:r w:rsidR="003E1945" w:rsidRPr="00162970">
        <w:rPr>
          <w:rFonts w:eastAsia="Times New Roman" w:cs="Calibri"/>
          <w:sz w:val="24"/>
          <w:szCs w:val="24"/>
          <w:lang w:eastAsia="el-GR"/>
        </w:rPr>
        <w:t>ναδόχου</w:t>
      </w:r>
      <w:r w:rsidRPr="00162970">
        <w:rPr>
          <w:rFonts w:eastAsia="Times New Roman" w:cs="Calibri"/>
          <w:sz w:val="24"/>
          <w:szCs w:val="24"/>
          <w:lang w:eastAsia="el-GR"/>
        </w:rPr>
        <w:t xml:space="preserve">, </w:t>
      </w:r>
      <w:r w:rsidR="003E1945" w:rsidRPr="00162970">
        <w:rPr>
          <w:rFonts w:eastAsia="Times New Roman" w:cs="Calibri"/>
          <w:sz w:val="24"/>
          <w:szCs w:val="24"/>
          <w:lang w:eastAsia="el-GR"/>
        </w:rPr>
        <w:t xml:space="preserve"> προβαίνει στον απαιτούμενο έλεγχο της συμμόρφωσης </w:t>
      </w:r>
      <w:r w:rsidRPr="00162970">
        <w:rPr>
          <w:rFonts w:eastAsia="Times New Roman" w:cs="Calibri"/>
          <w:sz w:val="24"/>
          <w:szCs w:val="24"/>
          <w:lang w:eastAsia="el-GR"/>
        </w:rPr>
        <w:t xml:space="preserve">αυτού σύμφωνα με τα οριζόμενα στο άρθρο 6.6. της Διακήρυξης και έχει όλα τα δικαιώματα που προβλέπονται στο άρθρο αυτό. </w:t>
      </w:r>
    </w:p>
    <w:p w14:paraId="2AFF0D4B" w14:textId="77777777" w:rsidR="00FE75B6" w:rsidRPr="007153F5" w:rsidRDefault="00B976B5" w:rsidP="00D74764">
      <w:pPr>
        <w:spacing w:after="0" w:line="240" w:lineRule="auto"/>
        <w:jc w:val="both"/>
        <w:rPr>
          <w:rFonts w:eastAsia="Times New Roman" w:cs="Calibri"/>
          <w:i/>
          <w:color w:val="0070C0"/>
          <w:sz w:val="24"/>
          <w:szCs w:val="24"/>
          <w:lang w:eastAsia="el-GR"/>
        </w:rPr>
      </w:pPr>
      <w:r w:rsidRPr="007153F5">
        <w:rPr>
          <w:rFonts w:eastAsia="Times New Roman" w:cs="Calibri"/>
          <w:i/>
          <w:color w:val="0070C0"/>
          <w:sz w:val="24"/>
          <w:szCs w:val="24"/>
          <w:lang w:eastAsia="el-GR"/>
        </w:rPr>
        <w:t xml:space="preserve">[Εφόσον προβλέπεται και η κατάθεση εγγύησης καλής λειτουργίας καθορίζεται και ο χρόνος κατάθεσής της, πχ με την επιστροφή της εγγύησης καλής εκτέλεσης] </w:t>
      </w:r>
    </w:p>
    <w:p w14:paraId="15ADB14B" w14:textId="77777777" w:rsidR="00947DB8" w:rsidRDefault="00947DB8" w:rsidP="00C222AE">
      <w:pPr>
        <w:spacing w:after="0" w:line="240" w:lineRule="auto"/>
        <w:jc w:val="center"/>
        <w:rPr>
          <w:rFonts w:eastAsia="Times New Roman" w:cs="Calibri"/>
          <w:sz w:val="24"/>
          <w:szCs w:val="24"/>
          <w:lang w:eastAsia="el-GR"/>
        </w:rPr>
      </w:pPr>
    </w:p>
    <w:p w14:paraId="437742D1" w14:textId="77777777" w:rsidR="00D74764" w:rsidRPr="00162970" w:rsidRDefault="00D74764" w:rsidP="00C222AE">
      <w:pPr>
        <w:spacing w:after="0" w:line="240" w:lineRule="auto"/>
        <w:jc w:val="center"/>
        <w:rPr>
          <w:rFonts w:eastAsia="Times New Roman" w:cs="Calibri"/>
          <w:sz w:val="24"/>
          <w:szCs w:val="24"/>
          <w:lang w:eastAsia="el-GR"/>
        </w:rPr>
      </w:pPr>
    </w:p>
    <w:p w14:paraId="514B2B15" w14:textId="77777777" w:rsidR="00C222AE" w:rsidRPr="00162970" w:rsidRDefault="00C222AE" w:rsidP="00C222AE">
      <w:pPr>
        <w:spacing w:after="0" w:line="240" w:lineRule="auto"/>
        <w:jc w:val="center"/>
        <w:rPr>
          <w:rFonts w:eastAsia="Times New Roman" w:cs="Calibri"/>
          <w:sz w:val="24"/>
          <w:szCs w:val="24"/>
          <w:lang w:eastAsia="el-GR"/>
        </w:rPr>
      </w:pPr>
      <w:r w:rsidRPr="00162970">
        <w:rPr>
          <w:rFonts w:eastAsia="Times New Roman" w:cs="Calibri"/>
          <w:sz w:val="24"/>
          <w:szCs w:val="24"/>
          <w:lang w:eastAsia="el-GR"/>
        </w:rPr>
        <w:t xml:space="preserve">Άρθρο </w:t>
      </w:r>
      <w:r w:rsidR="0003418D" w:rsidRPr="00162970">
        <w:rPr>
          <w:rFonts w:eastAsia="Times New Roman" w:cs="Calibri"/>
          <w:sz w:val="24"/>
          <w:szCs w:val="24"/>
          <w:lang w:eastAsia="el-GR"/>
        </w:rPr>
        <w:t>1</w:t>
      </w:r>
      <w:r w:rsidR="00FE75B6" w:rsidRPr="00162970">
        <w:rPr>
          <w:rFonts w:eastAsia="Times New Roman" w:cs="Calibri"/>
          <w:sz w:val="24"/>
          <w:szCs w:val="24"/>
          <w:lang w:eastAsia="el-GR"/>
        </w:rPr>
        <w:t>2</w:t>
      </w:r>
    </w:p>
    <w:p w14:paraId="4BC0B8B1" w14:textId="77777777" w:rsidR="00C222AE" w:rsidRPr="00162970" w:rsidRDefault="00C222AE" w:rsidP="00C222AE">
      <w:pPr>
        <w:spacing w:after="0" w:line="240" w:lineRule="auto"/>
        <w:jc w:val="center"/>
        <w:rPr>
          <w:rFonts w:eastAsia="Times New Roman" w:cs="Calibri"/>
          <w:sz w:val="24"/>
          <w:szCs w:val="24"/>
          <w:lang w:eastAsia="el-GR"/>
        </w:rPr>
      </w:pPr>
      <w:r w:rsidRPr="00162970">
        <w:rPr>
          <w:rFonts w:eastAsia="Times New Roman" w:cs="Calibri"/>
          <w:sz w:val="24"/>
          <w:szCs w:val="24"/>
          <w:lang w:eastAsia="el-GR"/>
        </w:rPr>
        <w:t>Υπεργολαβία</w:t>
      </w:r>
    </w:p>
    <w:p w14:paraId="3B7A4601" w14:textId="77777777" w:rsidR="00C222AE" w:rsidRPr="00162970" w:rsidRDefault="00C222AE" w:rsidP="00C222AE">
      <w:pPr>
        <w:spacing w:after="0" w:line="240" w:lineRule="auto"/>
        <w:rPr>
          <w:rFonts w:eastAsia="Times New Roman" w:cs="Calibri"/>
          <w:sz w:val="24"/>
          <w:szCs w:val="24"/>
          <w:lang w:eastAsia="el-GR"/>
        </w:rPr>
      </w:pPr>
    </w:p>
    <w:p w14:paraId="5CDC56D3" w14:textId="77777777" w:rsidR="00C222AE" w:rsidRPr="00162970" w:rsidRDefault="00245552" w:rsidP="00245552">
      <w:pPr>
        <w:spacing w:after="0" w:line="240" w:lineRule="auto"/>
        <w:jc w:val="both"/>
        <w:rPr>
          <w:rFonts w:eastAsia="Times New Roman" w:cs="Calibri"/>
          <w:sz w:val="24"/>
          <w:szCs w:val="24"/>
          <w:lang w:eastAsia="el-GR"/>
        </w:rPr>
      </w:pPr>
      <w:r w:rsidRPr="00162970">
        <w:rPr>
          <w:rFonts w:eastAsia="Times New Roman" w:cs="Calibri"/>
          <w:sz w:val="24"/>
          <w:szCs w:val="24"/>
          <w:lang w:eastAsia="el-GR"/>
        </w:rPr>
        <w:t>12</w:t>
      </w:r>
      <w:r w:rsidR="00C222AE" w:rsidRPr="00162970">
        <w:rPr>
          <w:rFonts w:eastAsia="Times New Roman" w:cs="Calibri"/>
          <w:sz w:val="24"/>
          <w:szCs w:val="24"/>
          <w:lang w:eastAsia="el-GR"/>
        </w:rPr>
        <w:t xml:space="preserve">.1.Ο Ανάδοχος, σύμφωνα με το άρθρο 4.4.1. της Διακήρυξης,  δεν απαλλάσσεται από τις συμβατικές του υποχρεώσεις και ευθύνες έναντι της Αναθέτουσας Αρχής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Αναδόχου. </w:t>
      </w:r>
    </w:p>
    <w:p w14:paraId="0BFBBAEA" w14:textId="77777777" w:rsidR="00C222AE" w:rsidRPr="00162970" w:rsidRDefault="00C222AE" w:rsidP="00245552">
      <w:pPr>
        <w:spacing w:after="0" w:line="240" w:lineRule="auto"/>
        <w:jc w:val="both"/>
        <w:rPr>
          <w:rFonts w:eastAsia="Times New Roman" w:cs="Calibri"/>
          <w:sz w:val="24"/>
          <w:szCs w:val="24"/>
          <w:lang w:eastAsia="el-GR"/>
        </w:rPr>
      </w:pPr>
    </w:p>
    <w:p w14:paraId="533E69D0" w14:textId="77777777" w:rsidR="00C222AE" w:rsidRPr="00162970" w:rsidRDefault="00C222AE" w:rsidP="00245552">
      <w:pPr>
        <w:spacing w:after="0" w:line="240" w:lineRule="auto"/>
        <w:jc w:val="both"/>
        <w:rPr>
          <w:rFonts w:eastAsia="Times New Roman" w:cs="Calibri"/>
          <w:sz w:val="24"/>
          <w:szCs w:val="24"/>
          <w:lang w:eastAsia="el-GR"/>
        </w:rPr>
      </w:pPr>
      <w:r w:rsidRPr="00162970">
        <w:rPr>
          <w:rFonts w:eastAsia="Times New Roman" w:cs="Calibri"/>
          <w:sz w:val="24"/>
          <w:szCs w:val="24"/>
          <w:lang w:eastAsia="el-GR"/>
        </w:rPr>
        <w:t xml:space="preserve">Δεν επιτρέπεται η ανάθεση της εκτέλεσης της σύμβασης </w:t>
      </w:r>
      <w:r w:rsidR="00C6476E">
        <w:rPr>
          <w:rFonts w:eastAsia="Times New Roman" w:cs="Calibri"/>
          <w:sz w:val="24"/>
          <w:szCs w:val="24"/>
          <w:lang w:eastAsia="el-GR"/>
        </w:rPr>
        <w:t>σε υπεργολάβο/</w:t>
      </w:r>
      <w:proofErr w:type="spellStart"/>
      <w:r w:rsidR="00C6476E">
        <w:rPr>
          <w:rFonts w:eastAsia="Times New Roman" w:cs="Calibri"/>
          <w:sz w:val="24"/>
          <w:szCs w:val="24"/>
          <w:lang w:eastAsia="el-GR"/>
        </w:rPr>
        <w:t>ους</w:t>
      </w:r>
      <w:proofErr w:type="spellEnd"/>
      <w:r w:rsidR="00C6476E">
        <w:rPr>
          <w:rFonts w:eastAsia="Times New Roman" w:cs="Calibri"/>
          <w:sz w:val="24"/>
          <w:szCs w:val="24"/>
          <w:lang w:eastAsia="el-GR"/>
        </w:rPr>
        <w:t xml:space="preserve">, </w:t>
      </w:r>
      <w:r w:rsidRPr="00162970">
        <w:rPr>
          <w:rFonts w:eastAsia="Times New Roman" w:cs="Calibri"/>
          <w:sz w:val="24"/>
          <w:szCs w:val="24"/>
          <w:lang w:eastAsia="el-GR"/>
        </w:rPr>
        <w:t>των πιο κάτω τμημάτων της σύμβασης/των πιο κάτω υπηρεσιών-καθηκόντων ......</w:t>
      </w:r>
      <w:r w:rsidRPr="00162970">
        <w:rPr>
          <w:rFonts w:eastAsia="Times New Roman" w:cs="Calibri"/>
          <w:sz w:val="24"/>
          <w:szCs w:val="24"/>
          <w:vertAlign w:val="superscript"/>
          <w:lang w:eastAsia="el-GR"/>
        </w:rPr>
        <w:footnoteReference w:id="10"/>
      </w:r>
    </w:p>
    <w:p w14:paraId="1C6E435B" w14:textId="77777777" w:rsidR="00C222AE" w:rsidRPr="00162970" w:rsidRDefault="00C222AE" w:rsidP="00245552">
      <w:pPr>
        <w:spacing w:after="0" w:line="240" w:lineRule="auto"/>
        <w:jc w:val="both"/>
        <w:rPr>
          <w:rFonts w:eastAsia="Times New Roman" w:cs="Calibri"/>
          <w:sz w:val="24"/>
          <w:szCs w:val="24"/>
          <w:lang w:eastAsia="el-GR"/>
        </w:rPr>
      </w:pPr>
    </w:p>
    <w:p w14:paraId="4D1AB806" w14:textId="77777777" w:rsidR="00C222AE" w:rsidRPr="00162970" w:rsidRDefault="00245552" w:rsidP="00245552">
      <w:pPr>
        <w:spacing w:after="0" w:line="240" w:lineRule="auto"/>
        <w:jc w:val="both"/>
        <w:rPr>
          <w:rFonts w:eastAsia="Times New Roman" w:cs="Calibri"/>
          <w:sz w:val="24"/>
          <w:szCs w:val="24"/>
          <w:lang w:eastAsia="el-GR"/>
        </w:rPr>
      </w:pPr>
      <w:r w:rsidRPr="00162970">
        <w:rPr>
          <w:rFonts w:eastAsia="Times New Roman" w:cs="Calibri"/>
          <w:sz w:val="24"/>
          <w:szCs w:val="24"/>
          <w:lang w:eastAsia="el-GR"/>
        </w:rPr>
        <w:t>12</w:t>
      </w:r>
      <w:r w:rsidR="00C222AE" w:rsidRPr="00162970">
        <w:rPr>
          <w:rFonts w:eastAsia="Times New Roman" w:cs="Calibri"/>
          <w:sz w:val="24"/>
          <w:szCs w:val="24"/>
          <w:lang w:eastAsia="el-GR"/>
        </w:rPr>
        <w:t>.2. Ο Ανάδοχος με το από ...... έγγραφό του, το οποίο επισυνάπτεται στην παρούσα, και σύμφωνα με το  άρθρο 4.4.2. της Διακήρυξης, ενημέρωσε την Αναθέτουσα Αρχή για την επωνυμία/όνομα, τα στοιχεία επικοινωνίας και τους νόμιμους εκπροσώπους των υπεργολάβων του, οι οποίοι συμμετέχουν στην εκτέλεση της παρούσας σύμβασης. Ο Ανάδοχος υποχρεούται να γνωστοποιεί στην Αναθέτουσα Αρχή κάθε αλλαγή των πληροφοριών αυτών, κατά τη διάρκεια της παρούσας σύμβασης, καθώς και τις απαιτούμενες πληροφορίες σχετικά με κάθε νέο υπεργολάβο, τον οποίο ο Ανάδοχος θα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 υπεργολάβους της παρούσας  σύμβασης, ο Ανάδοχος υποχρεούται σε άμεση γνωστοποίηση της διακοπής αυτής στην Αναθέτουσα Αρχή και  οφείλει να διασφαλίσει την ομαλή εκτέλεση του</w:t>
      </w:r>
      <w:r w:rsidR="00DE4EB7">
        <w:rPr>
          <w:rFonts w:eastAsia="Times New Roman" w:cs="Calibri"/>
          <w:sz w:val="24"/>
          <w:szCs w:val="24"/>
          <w:lang w:eastAsia="el-GR"/>
        </w:rPr>
        <w:t>/των</w:t>
      </w:r>
      <w:r w:rsidR="00C222AE" w:rsidRPr="00162970">
        <w:rPr>
          <w:rFonts w:eastAsia="Times New Roman" w:cs="Calibri"/>
          <w:sz w:val="24"/>
          <w:szCs w:val="24"/>
          <w:lang w:eastAsia="el-GR"/>
        </w:rPr>
        <w:t xml:space="preserve"> τμήματος/ τμημάτων της σύμβασης είτε από τον ίδιο, είτε από νέο υπεργολάβο τον οποίο θα γνωστοποιήσει στην Αναθέτουσα Αρχή κατά την ως άνω διαδικασία</w:t>
      </w:r>
      <w:r w:rsidR="00C222AE" w:rsidRPr="00162970">
        <w:rPr>
          <w:rFonts w:eastAsia="Times New Roman" w:cs="Calibri"/>
          <w:sz w:val="24"/>
          <w:szCs w:val="24"/>
          <w:vertAlign w:val="superscript"/>
          <w:lang w:eastAsia="el-GR"/>
        </w:rPr>
        <w:footnoteReference w:id="11"/>
      </w:r>
      <w:r w:rsidR="00C222AE" w:rsidRPr="00162970">
        <w:rPr>
          <w:rFonts w:eastAsia="Times New Roman" w:cs="Calibri"/>
          <w:sz w:val="24"/>
          <w:szCs w:val="24"/>
          <w:lang w:eastAsia="el-GR"/>
        </w:rPr>
        <w:t xml:space="preserve">. </w:t>
      </w:r>
    </w:p>
    <w:p w14:paraId="1512A057" w14:textId="77777777" w:rsidR="00C222AE" w:rsidRPr="00162970" w:rsidRDefault="00C222AE" w:rsidP="00245552">
      <w:pPr>
        <w:spacing w:after="0" w:line="240" w:lineRule="auto"/>
        <w:jc w:val="both"/>
        <w:rPr>
          <w:rFonts w:eastAsia="Times New Roman" w:cs="Calibri"/>
          <w:sz w:val="24"/>
          <w:szCs w:val="24"/>
          <w:lang w:eastAsia="el-GR"/>
        </w:rPr>
      </w:pPr>
    </w:p>
    <w:p w14:paraId="069DDB23" w14:textId="77777777" w:rsidR="00C222AE" w:rsidRPr="00162970" w:rsidRDefault="00245552" w:rsidP="00245552">
      <w:pPr>
        <w:spacing w:after="0" w:line="240" w:lineRule="auto"/>
        <w:jc w:val="both"/>
        <w:rPr>
          <w:rFonts w:eastAsia="Times New Roman" w:cs="Calibri"/>
          <w:sz w:val="24"/>
          <w:szCs w:val="24"/>
          <w:lang w:eastAsia="el-GR"/>
        </w:rPr>
      </w:pPr>
      <w:r w:rsidRPr="00162970">
        <w:rPr>
          <w:rFonts w:eastAsia="Times New Roman" w:cs="Calibri"/>
          <w:sz w:val="24"/>
          <w:szCs w:val="24"/>
          <w:lang w:eastAsia="el-GR"/>
        </w:rPr>
        <w:t>12</w:t>
      </w:r>
      <w:r w:rsidR="00C222AE" w:rsidRPr="00162970">
        <w:rPr>
          <w:rFonts w:eastAsia="Times New Roman" w:cs="Calibri"/>
          <w:sz w:val="24"/>
          <w:szCs w:val="24"/>
          <w:lang w:eastAsia="el-GR"/>
        </w:rPr>
        <w:t>.3.</w:t>
      </w:r>
      <w:r w:rsidR="00D74764" w:rsidRPr="00D74764">
        <w:rPr>
          <w:rFonts w:eastAsia="Times New Roman" w:cs="Calibri"/>
          <w:sz w:val="24"/>
          <w:szCs w:val="24"/>
          <w:lang w:eastAsia="el-GR"/>
        </w:rPr>
        <w:t xml:space="preserve"> </w:t>
      </w:r>
      <w:r w:rsidR="00C222AE" w:rsidRPr="00162970">
        <w:rPr>
          <w:rFonts w:cs="Calibri"/>
          <w:sz w:val="24"/>
          <w:szCs w:val="24"/>
        </w:rPr>
        <w:t xml:space="preserve">Η Αναθέτουσα Αρχή επαληθεύει τη συνδρομή των λόγων αποκλεισμού για τους υπεργολάβους, όπως αυτοί περιγράφονται στην παράγραφο 2.2.3  της Διακήρυξης και με τα αποδεικτικά μέσα της παραγράφου 2.2.9.2  της Διακήρυξης  σύμφωνα με τα οριζόμενα στο άρθρο 4.4.3. </w:t>
      </w:r>
      <w:r w:rsidR="00DE4EB7">
        <w:rPr>
          <w:rFonts w:cs="Calibri"/>
          <w:sz w:val="24"/>
          <w:szCs w:val="24"/>
        </w:rPr>
        <w:t>αυτής</w:t>
      </w:r>
      <w:r w:rsidR="00C222AE" w:rsidRPr="00162970">
        <w:rPr>
          <w:rFonts w:cs="Calibri"/>
          <w:sz w:val="24"/>
          <w:szCs w:val="24"/>
        </w:rPr>
        <w:t>. Επιπλέον, η Αναθέτουσα Αρχή,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ποσοστού που ορίζεται σύμφωνα με τα οριζόμενα στο άρθρο 4.4.3. της Διακήρυξης.</w:t>
      </w:r>
    </w:p>
    <w:p w14:paraId="70EC83A9" w14:textId="77777777" w:rsidR="00C222AE" w:rsidRPr="00162970" w:rsidRDefault="00C222AE" w:rsidP="00245552">
      <w:pPr>
        <w:spacing w:after="0" w:line="240" w:lineRule="auto"/>
        <w:jc w:val="both"/>
        <w:rPr>
          <w:rFonts w:eastAsia="Times New Roman" w:cs="Calibri"/>
          <w:sz w:val="24"/>
          <w:szCs w:val="24"/>
          <w:lang w:eastAsia="el-GR"/>
        </w:rPr>
      </w:pPr>
    </w:p>
    <w:p w14:paraId="3C83E235" w14:textId="77777777" w:rsidR="00245552" w:rsidRPr="007153F5" w:rsidRDefault="00245552" w:rsidP="00245552">
      <w:pPr>
        <w:spacing w:after="0" w:line="240" w:lineRule="auto"/>
        <w:jc w:val="both"/>
        <w:rPr>
          <w:rFonts w:eastAsia="Times New Roman" w:cs="Calibri"/>
          <w:i/>
          <w:color w:val="0070C0"/>
          <w:sz w:val="24"/>
          <w:szCs w:val="24"/>
          <w:lang w:eastAsia="el-GR"/>
        </w:rPr>
      </w:pPr>
      <w:r w:rsidRPr="00162970">
        <w:rPr>
          <w:rFonts w:eastAsia="Times New Roman" w:cs="Calibri"/>
          <w:sz w:val="24"/>
          <w:szCs w:val="24"/>
          <w:lang w:eastAsia="el-GR"/>
        </w:rPr>
        <w:t xml:space="preserve">12.4. Ο υπεργολάβος λαμβάνει γνώση της συνημμένης στην παρούσα ρήτρα ακεραιότητας και δεσμεύεται να τηρήσει τις υποχρεώσεις που περιλαμβάνονται σε αυτή. Η ως άνω δέσμευση περιέρχεται στην </w:t>
      </w:r>
      <w:r w:rsidR="00DE4EB7">
        <w:rPr>
          <w:rFonts w:eastAsia="Times New Roman" w:cs="Calibri"/>
          <w:sz w:val="24"/>
          <w:szCs w:val="24"/>
          <w:lang w:eastAsia="el-GR"/>
        </w:rPr>
        <w:t>Α</w:t>
      </w:r>
      <w:r w:rsidRPr="00162970">
        <w:rPr>
          <w:rFonts w:eastAsia="Times New Roman" w:cs="Calibri"/>
          <w:sz w:val="24"/>
          <w:szCs w:val="24"/>
          <w:lang w:eastAsia="el-GR"/>
        </w:rPr>
        <w:t xml:space="preserve">ναθέτουσα </w:t>
      </w:r>
      <w:r w:rsidR="00DE4EB7">
        <w:rPr>
          <w:rFonts w:eastAsia="Times New Roman" w:cs="Calibri"/>
          <w:sz w:val="24"/>
          <w:szCs w:val="24"/>
          <w:lang w:eastAsia="el-GR"/>
        </w:rPr>
        <w:t>Α</w:t>
      </w:r>
      <w:r w:rsidRPr="00162970">
        <w:rPr>
          <w:rFonts w:eastAsia="Times New Roman" w:cs="Calibri"/>
          <w:sz w:val="24"/>
          <w:szCs w:val="24"/>
          <w:lang w:eastAsia="el-GR"/>
        </w:rPr>
        <w:t xml:space="preserve">ρχή με ευθύνη του </w:t>
      </w:r>
      <w:r w:rsidR="00DE4EB7">
        <w:rPr>
          <w:rFonts w:eastAsia="Times New Roman" w:cs="Calibri"/>
          <w:sz w:val="24"/>
          <w:szCs w:val="24"/>
          <w:lang w:eastAsia="el-GR"/>
        </w:rPr>
        <w:t>Α</w:t>
      </w:r>
      <w:r w:rsidRPr="00162970">
        <w:rPr>
          <w:rFonts w:eastAsia="Times New Roman" w:cs="Calibri"/>
          <w:sz w:val="24"/>
          <w:szCs w:val="24"/>
          <w:lang w:eastAsia="el-GR"/>
        </w:rPr>
        <w:t xml:space="preserve">ναδόχου. </w:t>
      </w:r>
      <w:r w:rsidRPr="007153F5">
        <w:rPr>
          <w:rFonts w:eastAsia="Times New Roman" w:cs="Calibri"/>
          <w:i/>
          <w:color w:val="0070C0"/>
          <w:sz w:val="24"/>
          <w:szCs w:val="24"/>
          <w:lang w:eastAsia="el-GR"/>
        </w:rPr>
        <w:t xml:space="preserve">[εφόσον η </w:t>
      </w:r>
      <w:r w:rsidR="00067790">
        <w:rPr>
          <w:rFonts w:eastAsia="Times New Roman" w:cs="Calibri"/>
          <w:i/>
          <w:color w:val="0070C0"/>
          <w:sz w:val="24"/>
          <w:szCs w:val="24"/>
          <w:lang w:eastAsia="el-GR"/>
        </w:rPr>
        <w:t xml:space="preserve">Αναθέτουσα Αρχή </w:t>
      </w:r>
      <w:r w:rsidRPr="007153F5">
        <w:rPr>
          <w:rFonts w:eastAsia="Times New Roman" w:cs="Calibri"/>
          <w:i/>
          <w:color w:val="0070C0"/>
          <w:sz w:val="24"/>
          <w:szCs w:val="24"/>
          <w:lang w:eastAsia="el-GR"/>
        </w:rPr>
        <w:t>συμπεριλάβει τέτοια ρήτρα στα έγγραφα της σύμβασης]</w:t>
      </w:r>
    </w:p>
    <w:p w14:paraId="2A89CFD1" w14:textId="77777777" w:rsidR="00245552" w:rsidRPr="007153F5" w:rsidRDefault="00245552" w:rsidP="00C222AE">
      <w:pPr>
        <w:spacing w:after="0" w:line="240" w:lineRule="auto"/>
        <w:rPr>
          <w:rFonts w:eastAsia="Times New Roman" w:cs="Calibri"/>
          <w:i/>
          <w:sz w:val="24"/>
          <w:szCs w:val="24"/>
          <w:lang w:eastAsia="el-GR"/>
        </w:rPr>
      </w:pPr>
    </w:p>
    <w:p w14:paraId="03F64020" w14:textId="77777777" w:rsidR="00C222AE" w:rsidRPr="00162970" w:rsidRDefault="00245552" w:rsidP="00C222AE">
      <w:pPr>
        <w:spacing w:after="0" w:line="240" w:lineRule="auto"/>
        <w:rPr>
          <w:rFonts w:eastAsia="Times New Roman" w:cs="Calibri"/>
          <w:sz w:val="24"/>
          <w:szCs w:val="24"/>
          <w:lang w:eastAsia="el-GR"/>
        </w:rPr>
      </w:pPr>
      <w:r w:rsidRPr="00162970">
        <w:rPr>
          <w:rFonts w:eastAsia="Times New Roman" w:cs="Calibri"/>
          <w:sz w:val="24"/>
          <w:szCs w:val="24"/>
          <w:lang w:eastAsia="el-GR"/>
        </w:rPr>
        <w:lastRenderedPageBreak/>
        <w:t>12</w:t>
      </w:r>
      <w:r w:rsidR="00C222AE" w:rsidRPr="00162970">
        <w:rPr>
          <w:rFonts w:eastAsia="Times New Roman" w:cs="Calibri"/>
          <w:sz w:val="24"/>
          <w:szCs w:val="24"/>
          <w:lang w:eastAsia="el-GR"/>
        </w:rPr>
        <w:t xml:space="preserve">.4.............................................................. </w:t>
      </w:r>
      <w:r w:rsidR="00C222AE" w:rsidRPr="00162970">
        <w:rPr>
          <w:rFonts w:eastAsia="Times New Roman" w:cs="Calibri"/>
          <w:sz w:val="24"/>
          <w:szCs w:val="24"/>
          <w:vertAlign w:val="superscript"/>
          <w:lang w:eastAsia="el-GR"/>
        </w:rPr>
        <w:footnoteReference w:id="12"/>
      </w:r>
    </w:p>
    <w:p w14:paraId="1906ABC6" w14:textId="77777777" w:rsidR="00331A4B" w:rsidRDefault="00331A4B" w:rsidP="00331A4B">
      <w:pPr>
        <w:spacing w:after="0" w:line="240" w:lineRule="auto"/>
        <w:jc w:val="center"/>
        <w:rPr>
          <w:rFonts w:eastAsia="Times New Roman" w:cs="Calibri"/>
          <w:sz w:val="24"/>
          <w:szCs w:val="24"/>
          <w:lang w:eastAsia="el-GR"/>
        </w:rPr>
      </w:pPr>
      <w:r w:rsidRPr="00162970">
        <w:rPr>
          <w:rFonts w:eastAsia="Times New Roman" w:cs="Calibri"/>
          <w:sz w:val="24"/>
          <w:szCs w:val="24"/>
          <w:lang w:eastAsia="el-GR"/>
        </w:rPr>
        <w:t xml:space="preserve">Άρθρο </w:t>
      </w:r>
      <w:r w:rsidR="0003418D" w:rsidRPr="00162970">
        <w:rPr>
          <w:rFonts w:eastAsia="Times New Roman" w:cs="Calibri"/>
          <w:sz w:val="24"/>
          <w:szCs w:val="24"/>
          <w:lang w:eastAsia="el-GR"/>
        </w:rPr>
        <w:t>1</w:t>
      </w:r>
      <w:r w:rsidR="00FE75B6" w:rsidRPr="00162970">
        <w:rPr>
          <w:rFonts w:eastAsia="Times New Roman" w:cs="Calibri"/>
          <w:sz w:val="24"/>
          <w:szCs w:val="24"/>
          <w:lang w:eastAsia="el-GR"/>
        </w:rPr>
        <w:t>3</w:t>
      </w:r>
    </w:p>
    <w:p w14:paraId="2FF87B7C" w14:textId="77777777" w:rsidR="00331A4B" w:rsidRPr="00162970" w:rsidRDefault="00331A4B" w:rsidP="00331A4B">
      <w:pPr>
        <w:spacing w:after="0" w:line="240" w:lineRule="auto"/>
        <w:jc w:val="center"/>
        <w:rPr>
          <w:rFonts w:eastAsia="Times New Roman" w:cs="Calibri"/>
          <w:sz w:val="24"/>
          <w:szCs w:val="24"/>
          <w:lang w:eastAsia="el-GR"/>
        </w:rPr>
      </w:pPr>
      <w:r w:rsidRPr="00162970">
        <w:rPr>
          <w:rFonts w:eastAsia="Times New Roman" w:cs="Calibri"/>
          <w:sz w:val="24"/>
          <w:szCs w:val="24"/>
          <w:lang w:eastAsia="el-GR"/>
        </w:rPr>
        <w:t>Κήρυξη οικονομικού φορέα εκπτώτου –Κυρώσεις</w:t>
      </w:r>
    </w:p>
    <w:p w14:paraId="6AA6127F" w14:textId="77777777" w:rsidR="00331A4B" w:rsidRPr="00162970" w:rsidRDefault="00331A4B" w:rsidP="00331A4B">
      <w:pPr>
        <w:spacing w:after="0" w:line="240" w:lineRule="auto"/>
        <w:rPr>
          <w:rFonts w:eastAsia="Times New Roman" w:cs="Calibri"/>
          <w:sz w:val="24"/>
          <w:szCs w:val="24"/>
          <w:lang w:eastAsia="el-GR"/>
        </w:rPr>
      </w:pPr>
    </w:p>
    <w:p w14:paraId="002072CC" w14:textId="77777777" w:rsidR="00331A4B" w:rsidRPr="00162970" w:rsidRDefault="0003418D" w:rsidP="00D74764">
      <w:pPr>
        <w:spacing w:after="0" w:line="240" w:lineRule="auto"/>
        <w:jc w:val="both"/>
        <w:rPr>
          <w:rFonts w:eastAsia="Times New Roman" w:cs="Calibri"/>
          <w:sz w:val="24"/>
          <w:szCs w:val="24"/>
          <w:lang w:eastAsia="el-GR"/>
        </w:rPr>
      </w:pPr>
      <w:r w:rsidRPr="00162970">
        <w:rPr>
          <w:rFonts w:eastAsia="Times New Roman" w:cs="Calibri"/>
          <w:sz w:val="24"/>
          <w:szCs w:val="24"/>
          <w:lang w:eastAsia="el-GR"/>
        </w:rPr>
        <w:t>1</w:t>
      </w:r>
      <w:r w:rsidR="00FE75B6" w:rsidRPr="00162970">
        <w:rPr>
          <w:rFonts w:eastAsia="Times New Roman" w:cs="Calibri"/>
          <w:sz w:val="24"/>
          <w:szCs w:val="24"/>
          <w:lang w:eastAsia="el-GR"/>
        </w:rPr>
        <w:t>3</w:t>
      </w:r>
      <w:r w:rsidR="00331A4B" w:rsidRPr="00162970">
        <w:rPr>
          <w:rFonts w:eastAsia="Times New Roman" w:cs="Calibri"/>
          <w:sz w:val="24"/>
          <w:szCs w:val="24"/>
          <w:lang w:eastAsia="el-GR"/>
        </w:rPr>
        <w:t>.1. Ο Ανάδοχος κηρύσσεται υποχρεωτικά έκπτωτος από τη σύμβαση και από κάθε δικαίωμα που απορρέει από αυτήν, με απόφαση της Αναθέτουσας Αρχής για τους λόγους που αναφέρονται και σύμφωνα με τα οριζόμενα στο άρθρο 5.2.1 της Διακήρυξης. Στον Ανάδοχο που κηρύσσεται έκπτωτος από την παρούσα σύμβαση, επιβάλλονται, με απόφαση της Αναθέτουσας Αρχής και κατόπιν τήρησης της σχετικής διαδικασίας και οι κυρώσεις/αποκλεισμός   που προβλέπονται στο ως άνω άρθρο 5.2.1 της Διακήρυξης.</w:t>
      </w:r>
    </w:p>
    <w:p w14:paraId="77E0BBB8" w14:textId="77777777" w:rsidR="00331A4B" w:rsidRPr="00162970" w:rsidRDefault="00331A4B" w:rsidP="00D74764">
      <w:pPr>
        <w:spacing w:after="0" w:line="240" w:lineRule="auto"/>
        <w:jc w:val="both"/>
        <w:rPr>
          <w:rFonts w:eastAsia="Times New Roman" w:cs="Calibri"/>
          <w:sz w:val="24"/>
          <w:szCs w:val="24"/>
          <w:lang w:eastAsia="el-GR"/>
        </w:rPr>
      </w:pPr>
    </w:p>
    <w:p w14:paraId="038E8A38" w14:textId="77777777" w:rsidR="00331A4B" w:rsidRPr="00162970" w:rsidRDefault="0003418D" w:rsidP="00D74764">
      <w:pPr>
        <w:spacing w:after="0" w:line="240" w:lineRule="auto"/>
        <w:jc w:val="both"/>
        <w:rPr>
          <w:rFonts w:eastAsia="Times New Roman" w:cs="Calibri"/>
          <w:sz w:val="24"/>
          <w:szCs w:val="24"/>
          <w:lang w:eastAsia="el-GR"/>
        </w:rPr>
      </w:pPr>
      <w:r w:rsidRPr="00162970">
        <w:rPr>
          <w:rFonts w:eastAsia="Times New Roman" w:cs="Calibri"/>
          <w:sz w:val="24"/>
          <w:szCs w:val="24"/>
          <w:lang w:eastAsia="el-GR"/>
        </w:rPr>
        <w:t>1</w:t>
      </w:r>
      <w:r w:rsidR="00FE75B6" w:rsidRPr="00162970">
        <w:rPr>
          <w:rFonts w:eastAsia="Times New Roman" w:cs="Calibri"/>
          <w:sz w:val="24"/>
          <w:szCs w:val="24"/>
          <w:lang w:eastAsia="el-GR"/>
        </w:rPr>
        <w:t>3</w:t>
      </w:r>
      <w:r w:rsidR="00331A4B" w:rsidRPr="00162970">
        <w:rPr>
          <w:rFonts w:eastAsia="Times New Roman" w:cs="Calibri"/>
          <w:sz w:val="24"/>
          <w:szCs w:val="24"/>
          <w:lang w:eastAsia="el-GR"/>
        </w:rPr>
        <w:t>.2. Αν το συμβατικό υλικό φορτωθεί -παραδοθεί ή αντικατασταθεί μετά τη λήξη του συμβατικού χρόνου και μέχρι</w:t>
      </w:r>
      <w:r w:rsidR="00DE4EB7">
        <w:rPr>
          <w:rFonts w:eastAsia="Times New Roman" w:cs="Calibri"/>
          <w:sz w:val="24"/>
          <w:szCs w:val="24"/>
          <w:lang w:eastAsia="el-GR"/>
        </w:rPr>
        <w:t xml:space="preserve"> τη</w:t>
      </w:r>
      <w:r w:rsidR="00331A4B" w:rsidRPr="00162970">
        <w:rPr>
          <w:rFonts w:eastAsia="Times New Roman" w:cs="Calibri"/>
          <w:sz w:val="24"/>
          <w:szCs w:val="24"/>
          <w:lang w:eastAsia="el-GR"/>
        </w:rPr>
        <w:t xml:space="preserve"> λήξη του χρόνου της παράτασης που χορηγήθηκε, σύμφωνα με τη Διακήρυξη και το άρθρο 206 του </w:t>
      </w:r>
      <w:r w:rsidR="00DE4EB7">
        <w:rPr>
          <w:rFonts w:eastAsia="Times New Roman" w:cs="Calibri"/>
          <w:sz w:val="24"/>
          <w:szCs w:val="24"/>
          <w:lang w:eastAsia="el-GR"/>
        </w:rPr>
        <w:t>ν</w:t>
      </w:r>
      <w:r w:rsidR="00331A4B" w:rsidRPr="00162970">
        <w:rPr>
          <w:rFonts w:eastAsia="Times New Roman" w:cs="Calibri"/>
          <w:sz w:val="24"/>
          <w:szCs w:val="24"/>
          <w:lang w:eastAsia="el-GR"/>
        </w:rPr>
        <w:t>.4412/16, επιβάλλεται πρόστιμο/τόκος και εισπράττεται σύμφωνα με το άρθρο 5.2.2. της Διακήρυξης.</w:t>
      </w:r>
    </w:p>
    <w:p w14:paraId="0E593853" w14:textId="77777777" w:rsidR="00331A4B" w:rsidRPr="00162970" w:rsidRDefault="00331A4B" w:rsidP="00D74764">
      <w:pPr>
        <w:spacing w:after="0" w:line="240" w:lineRule="auto"/>
        <w:jc w:val="both"/>
        <w:rPr>
          <w:rFonts w:eastAsia="Times New Roman" w:cs="Calibri"/>
          <w:sz w:val="24"/>
          <w:szCs w:val="24"/>
          <w:lang w:eastAsia="el-GR"/>
        </w:rPr>
      </w:pPr>
    </w:p>
    <w:p w14:paraId="0FD2818D" w14:textId="77777777" w:rsidR="00331A4B" w:rsidRPr="00162970" w:rsidRDefault="0003418D" w:rsidP="00331A4B">
      <w:pPr>
        <w:spacing w:after="0" w:line="240" w:lineRule="auto"/>
        <w:jc w:val="both"/>
        <w:rPr>
          <w:rFonts w:eastAsia="Times New Roman" w:cs="Calibri"/>
          <w:sz w:val="24"/>
          <w:szCs w:val="24"/>
          <w:lang w:eastAsia="el-GR"/>
        </w:rPr>
      </w:pPr>
      <w:r w:rsidRPr="00162970">
        <w:rPr>
          <w:rFonts w:eastAsia="Times New Roman" w:cs="Calibri"/>
          <w:sz w:val="24"/>
          <w:szCs w:val="24"/>
          <w:lang w:eastAsia="el-GR"/>
        </w:rPr>
        <w:t>1</w:t>
      </w:r>
      <w:r w:rsidR="00FE75B6" w:rsidRPr="00162970">
        <w:rPr>
          <w:rFonts w:eastAsia="Times New Roman" w:cs="Calibri"/>
          <w:sz w:val="24"/>
          <w:szCs w:val="24"/>
          <w:lang w:eastAsia="el-GR"/>
        </w:rPr>
        <w:t>3</w:t>
      </w:r>
      <w:r w:rsidR="00331A4B" w:rsidRPr="00162970">
        <w:rPr>
          <w:rFonts w:eastAsia="Times New Roman" w:cs="Calibri"/>
          <w:sz w:val="24"/>
          <w:szCs w:val="24"/>
          <w:lang w:eastAsia="el-GR"/>
        </w:rPr>
        <w:t xml:space="preserve">.3.  Σε βάρος του έκπτωτου αναδόχου επιβάλλεται επίσης καταλογισμός του διαφέροντος, που προκύπτει εις βάρος της </w:t>
      </w:r>
      <w:r w:rsidR="00DE4EB7">
        <w:rPr>
          <w:rFonts w:eastAsia="Times New Roman" w:cs="Calibri"/>
          <w:sz w:val="24"/>
          <w:szCs w:val="24"/>
          <w:lang w:eastAsia="el-GR"/>
        </w:rPr>
        <w:t>Α</w:t>
      </w:r>
      <w:r w:rsidR="00331A4B" w:rsidRPr="00162970">
        <w:rPr>
          <w:rFonts w:eastAsia="Times New Roman" w:cs="Calibri"/>
          <w:sz w:val="24"/>
          <w:szCs w:val="24"/>
          <w:lang w:eastAsia="el-GR"/>
        </w:rPr>
        <w:t xml:space="preserve">ναθέτουσας </w:t>
      </w:r>
      <w:r w:rsidR="00DE4EB7">
        <w:rPr>
          <w:rFonts w:eastAsia="Times New Roman" w:cs="Calibri"/>
          <w:sz w:val="24"/>
          <w:szCs w:val="24"/>
          <w:lang w:eastAsia="el-GR"/>
        </w:rPr>
        <w:t>Α</w:t>
      </w:r>
      <w:r w:rsidR="00331A4B" w:rsidRPr="00162970">
        <w:rPr>
          <w:rFonts w:eastAsia="Times New Roman" w:cs="Calibri"/>
          <w:sz w:val="24"/>
          <w:szCs w:val="24"/>
          <w:lang w:eastAsia="el-GR"/>
        </w:rPr>
        <w:t>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σε τρίτο οικονομικό φορέα. Το διαφέρον υπολογίζεται με τον ακόλουθο τύπο:</w:t>
      </w:r>
    </w:p>
    <w:p w14:paraId="19C0B6F2" w14:textId="77777777" w:rsidR="00331A4B" w:rsidRPr="00162970" w:rsidRDefault="00331A4B" w:rsidP="00331A4B">
      <w:pPr>
        <w:spacing w:after="0" w:line="240" w:lineRule="auto"/>
        <w:jc w:val="both"/>
        <w:rPr>
          <w:rFonts w:eastAsia="Times New Roman" w:cs="Calibri"/>
          <w:sz w:val="24"/>
          <w:szCs w:val="24"/>
          <w:lang w:eastAsia="el-GR"/>
        </w:rPr>
      </w:pPr>
      <w:r w:rsidRPr="00162970">
        <w:rPr>
          <w:rFonts w:eastAsia="Times New Roman" w:cs="Calibri"/>
          <w:sz w:val="24"/>
          <w:szCs w:val="24"/>
          <w:lang w:eastAsia="el-GR"/>
        </w:rPr>
        <w:t xml:space="preserve">Δ = (ΤΚΤ ΤΚΕ) x Π Όπου: Δ = Διαφέρον που θα προκύψει εις βάρος της </w:t>
      </w:r>
      <w:r w:rsidR="00DE4EB7">
        <w:rPr>
          <w:rFonts w:eastAsia="Times New Roman" w:cs="Calibri"/>
          <w:sz w:val="24"/>
          <w:szCs w:val="24"/>
          <w:lang w:eastAsia="el-GR"/>
        </w:rPr>
        <w:t>Α</w:t>
      </w:r>
      <w:r w:rsidRPr="00162970">
        <w:rPr>
          <w:rFonts w:eastAsia="Times New Roman" w:cs="Calibri"/>
          <w:sz w:val="24"/>
          <w:szCs w:val="24"/>
          <w:lang w:eastAsia="el-GR"/>
        </w:rPr>
        <w:t xml:space="preserve">ναθέτουσας </w:t>
      </w:r>
      <w:r w:rsidR="00DE4EB7">
        <w:rPr>
          <w:rFonts w:eastAsia="Times New Roman" w:cs="Calibri"/>
          <w:sz w:val="24"/>
          <w:szCs w:val="24"/>
          <w:lang w:eastAsia="el-GR"/>
        </w:rPr>
        <w:t>Α</w:t>
      </w:r>
      <w:r w:rsidRPr="00162970">
        <w:rPr>
          <w:rFonts w:eastAsia="Times New Roman" w:cs="Calibri"/>
          <w:sz w:val="24"/>
          <w:szCs w:val="24"/>
          <w:lang w:eastAsia="el-GR"/>
        </w:rPr>
        <w:t>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14:paraId="113728A6" w14:textId="77777777" w:rsidR="00331A4B" w:rsidRPr="00162970" w:rsidRDefault="00331A4B" w:rsidP="00331A4B">
      <w:pPr>
        <w:spacing w:after="0" w:line="240" w:lineRule="auto"/>
        <w:jc w:val="both"/>
        <w:rPr>
          <w:rFonts w:eastAsia="Times New Roman" w:cs="Calibri"/>
          <w:sz w:val="24"/>
          <w:szCs w:val="24"/>
          <w:lang w:eastAsia="el-GR"/>
        </w:rPr>
      </w:pPr>
      <w:r w:rsidRPr="00162970">
        <w:rPr>
          <w:rFonts w:eastAsia="Times New Roman" w:cs="Calibri"/>
          <w:sz w:val="24"/>
          <w:szCs w:val="24"/>
          <w:lang w:eastAsia="el-GR"/>
        </w:rPr>
        <w:t>ΤΚΤ = Τιμή κατακύρωσης της προμήθειας των αγαθών, που δεν προσκομίστηκαν προσηκόντως από τον έκπτωτο οικονομικό φορέα στον νέο ανάδοχο.</w:t>
      </w:r>
    </w:p>
    <w:p w14:paraId="0C1F2DC4" w14:textId="77777777" w:rsidR="00331A4B" w:rsidRPr="00162970" w:rsidRDefault="00331A4B" w:rsidP="00331A4B">
      <w:pPr>
        <w:spacing w:after="0" w:line="240" w:lineRule="auto"/>
        <w:jc w:val="both"/>
        <w:rPr>
          <w:rFonts w:eastAsia="Times New Roman" w:cs="Calibri"/>
          <w:sz w:val="24"/>
          <w:szCs w:val="24"/>
          <w:lang w:eastAsia="el-GR"/>
        </w:rPr>
      </w:pPr>
      <w:r w:rsidRPr="00162970">
        <w:rPr>
          <w:rFonts w:eastAsia="Times New Roman" w:cs="Calibri"/>
          <w:sz w:val="24"/>
          <w:szCs w:val="24"/>
          <w:lang w:eastAsia="el-GR"/>
        </w:rPr>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14:paraId="232B7A4B" w14:textId="77777777" w:rsidR="00331A4B" w:rsidRPr="007153F5" w:rsidRDefault="00331A4B" w:rsidP="00331A4B">
      <w:pPr>
        <w:spacing w:after="0" w:line="240" w:lineRule="auto"/>
        <w:jc w:val="both"/>
        <w:rPr>
          <w:rFonts w:eastAsia="Times New Roman" w:cs="Calibri"/>
          <w:i/>
          <w:color w:val="0070C0"/>
          <w:sz w:val="24"/>
          <w:szCs w:val="24"/>
          <w:lang w:eastAsia="el-GR"/>
        </w:rPr>
      </w:pPr>
      <w:r w:rsidRPr="00162970">
        <w:rPr>
          <w:rFonts w:eastAsia="Times New Roman" w:cs="Calibri"/>
          <w:sz w:val="24"/>
          <w:szCs w:val="24"/>
          <w:lang w:eastAsia="el-GR"/>
        </w:rPr>
        <w:t xml:space="preserve">Π = Συντελεστής προσαύξησης προσδιορισμού της έμμεσης ζημίας που προκαλείται στην </w:t>
      </w:r>
      <w:r w:rsidR="00DE4EB7">
        <w:rPr>
          <w:rFonts w:eastAsia="Times New Roman" w:cs="Calibri"/>
          <w:sz w:val="24"/>
          <w:szCs w:val="24"/>
          <w:lang w:eastAsia="el-GR"/>
        </w:rPr>
        <w:t>Α</w:t>
      </w:r>
      <w:r w:rsidRPr="00162970">
        <w:rPr>
          <w:rFonts w:eastAsia="Times New Roman" w:cs="Calibri"/>
          <w:sz w:val="24"/>
          <w:szCs w:val="24"/>
          <w:lang w:eastAsia="el-GR"/>
        </w:rPr>
        <w:t xml:space="preserve">ναθέτουσα </w:t>
      </w:r>
      <w:r w:rsidR="00DE4EB7">
        <w:rPr>
          <w:rFonts w:eastAsia="Times New Roman" w:cs="Calibri"/>
          <w:sz w:val="24"/>
          <w:szCs w:val="24"/>
          <w:lang w:eastAsia="el-GR"/>
        </w:rPr>
        <w:t>Α</w:t>
      </w:r>
      <w:r w:rsidRPr="00162970">
        <w:rPr>
          <w:rFonts w:eastAsia="Times New Roman" w:cs="Calibri"/>
          <w:sz w:val="24"/>
          <w:szCs w:val="24"/>
          <w:lang w:eastAsia="el-GR"/>
        </w:rPr>
        <w:t xml:space="preserve">ρχή από την έκπτωση του </w:t>
      </w:r>
      <w:r w:rsidR="00DE4EB7">
        <w:rPr>
          <w:rFonts w:eastAsia="Times New Roman" w:cs="Calibri"/>
          <w:sz w:val="24"/>
          <w:szCs w:val="24"/>
          <w:lang w:eastAsia="el-GR"/>
        </w:rPr>
        <w:t>Α</w:t>
      </w:r>
      <w:r w:rsidRPr="00162970">
        <w:rPr>
          <w:rFonts w:eastAsia="Times New Roman" w:cs="Calibri"/>
          <w:sz w:val="24"/>
          <w:szCs w:val="24"/>
          <w:lang w:eastAsia="el-GR"/>
        </w:rPr>
        <w:t xml:space="preserve">ναδόχου. Ο ανωτέρω συντελεστής λαμβάνει τιμή …….. </w:t>
      </w:r>
      <w:r w:rsidRPr="007153F5">
        <w:rPr>
          <w:rFonts w:eastAsia="Times New Roman" w:cs="Calibri"/>
          <w:i/>
          <w:color w:val="0070C0"/>
          <w:sz w:val="24"/>
          <w:szCs w:val="24"/>
          <w:lang w:eastAsia="el-GR"/>
        </w:rPr>
        <w:t xml:space="preserve">[προσδιορίζεται από την </w:t>
      </w:r>
      <w:r w:rsidR="00067790" w:rsidRPr="00067790">
        <w:rPr>
          <w:rFonts w:eastAsia="Times New Roman" w:cs="Calibri"/>
          <w:i/>
          <w:color w:val="0070C0"/>
          <w:sz w:val="24"/>
          <w:szCs w:val="24"/>
          <w:lang w:eastAsia="el-GR"/>
        </w:rPr>
        <w:t xml:space="preserve">Αναθέτουσα Αρχή </w:t>
      </w:r>
      <w:r w:rsidRPr="007153F5">
        <w:rPr>
          <w:rFonts w:eastAsia="Times New Roman" w:cs="Calibri"/>
          <w:i/>
          <w:color w:val="0070C0"/>
          <w:sz w:val="24"/>
          <w:szCs w:val="24"/>
          <w:lang w:eastAsia="el-GR"/>
        </w:rPr>
        <w:t>σύμφωνα με την περ. γ της παρ. 5.2.1 της Διακήρυξης από 1,01 έως και 1,05. Αν δεν προσδιορίζεται στη Διακήρυξη, λαμβάνει την τιμή 1,01.]</w:t>
      </w:r>
    </w:p>
    <w:p w14:paraId="55FF4AAA" w14:textId="77777777" w:rsidR="00331A4B" w:rsidRPr="00162970" w:rsidRDefault="00331A4B" w:rsidP="00331A4B">
      <w:pPr>
        <w:spacing w:after="0" w:line="240" w:lineRule="auto"/>
        <w:jc w:val="both"/>
        <w:rPr>
          <w:rFonts w:eastAsia="Times New Roman" w:cs="Calibri"/>
          <w:sz w:val="24"/>
          <w:szCs w:val="24"/>
          <w:lang w:eastAsia="el-GR"/>
        </w:rPr>
      </w:pPr>
      <w:r w:rsidRPr="00162970">
        <w:rPr>
          <w:rFonts w:eastAsia="Times New Roman" w:cs="Calibri"/>
          <w:sz w:val="24"/>
          <w:szCs w:val="24"/>
          <w:lang w:eastAsia="el-GR"/>
        </w:rPr>
        <w:t>Για την είσπραξη του διαφέροντος από τον έκπτωτο οικονομικό φορέα μπορεί να εφαρμόζεται η διαδικασία του Κώδικα Είσπραξης Δημ</w:t>
      </w:r>
      <w:r w:rsidR="00DE4EB7">
        <w:rPr>
          <w:rFonts w:eastAsia="Times New Roman" w:cs="Calibri"/>
          <w:sz w:val="24"/>
          <w:szCs w:val="24"/>
          <w:lang w:eastAsia="el-GR"/>
        </w:rPr>
        <w:t>οσί</w:t>
      </w:r>
      <w:r w:rsidRPr="00162970">
        <w:rPr>
          <w:rFonts w:eastAsia="Times New Roman" w:cs="Calibri"/>
          <w:sz w:val="24"/>
          <w:szCs w:val="24"/>
          <w:lang w:eastAsia="el-GR"/>
        </w:rPr>
        <w:t xml:space="preserve">ων Εσόδων. Το διαφέρον εισπράττεται υπέρ της </w:t>
      </w:r>
      <w:r w:rsidR="003F7EC9">
        <w:rPr>
          <w:rFonts w:eastAsia="Times New Roman" w:cs="Calibri"/>
          <w:sz w:val="24"/>
          <w:szCs w:val="24"/>
          <w:lang w:eastAsia="el-GR"/>
        </w:rPr>
        <w:t>Α</w:t>
      </w:r>
      <w:r w:rsidRPr="00162970">
        <w:rPr>
          <w:rFonts w:eastAsia="Times New Roman" w:cs="Calibri"/>
          <w:sz w:val="24"/>
          <w:szCs w:val="24"/>
          <w:lang w:eastAsia="el-GR"/>
        </w:rPr>
        <w:t xml:space="preserve">ναθέτουσας </w:t>
      </w:r>
      <w:r w:rsidR="003F7EC9">
        <w:rPr>
          <w:rFonts w:eastAsia="Times New Roman" w:cs="Calibri"/>
          <w:sz w:val="24"/>
          <w:szCs w:val="24"/>
          <w:lang w:eastAsia="el-GR"/>
        </w:rPr>
        <w:t>Α</w:t>
      </w:r>
      <w:r w:rsidRPr="00162970">
        <w:rPr>
          <w:rFonts w:eastAsia="Times New Roman" w:cs="Calibri"/>
          <w:sz w:val="24"/>
          <w:szCs w:val="24"/>
          <w:lang w:eastAsia="el-GR"/>
        </w:rPr>
        <w:t>ρχής.</w:t>
      </w:r>
    </w:p>
    <w:p w14:paraId="3DE0372C" w14:textId="77777777" w:rsidR="006C1D99" w:rsidRDefault="006C1D99" w:rsidP="003A22AD">
      <w:pPr>
        <w:spacing w:after="0" w:line="240" w:lineRule="auto"/>
        <w:rPr>
          <w:rFonts w:eastAsia="Times New Roman" w:cs="Calibri"/>
          <w:sz w:val="24"/>
          <w:szCs w:val="24"/>
          <w:lang w:eastAsia="el-GR"/>
        </w:rPr>
      </w:pPr>
    </w:p>
    <w:p w14:paraId="5DB15D89" w14:textId="77777777" w:rsidR="0051125B" w:rsidRDefault="0051125B" w:rsidP="0051125B">
      <w:pPr>
        <w:spacing w:after="0" w:line="240" w:lineRule="auto"/>
        <w:jc w:val="center"/>
        <w:rPr>
          <w:rFonts w:eastAsia="Times New Roman" w:cs="Calibri"/>
          <w:sz w:val="24"/>
          <w:szCs w:val="24"/>
          <w:lang w:eastAsia="el-GR"/>
        </w:rPr>
      </w:pPr>
      <w:r w:rsidRPr="00162970">
        <w:rPr>
          <w:rFonts w:eastAsia="Times New Roman" w:cs="Calibri"/>
          <w:sz w:val="24"/>
          <w:szCs w:val="24"/>
          <w:lang w:eastAsia="el-GR"/>
        </w:rPr>
        <w:t>Άρθρο 1</w:t>
      </w:r>
      <w:r w:rsidR="00FE75B6" w:rsidRPr="00162970">
        <w:rPr>
          <w:rFonts w:eastAsia="Times New Roman" w:cs="Calibri"/>
          <w:sz w:val="24"/>
          <w:szCs w:val="24"/>
          <w:lang w:eastAsia="el-GR"/>
        </w:rPr>
        <w:t>4</w:t>
      </w:r>
    </w:p>
    <w:p w14:paraId="785E46B4" w14:textId="77777777" w:rsidR="0051125B" w:rsidRPr="00162970" w:rsidRDefault="0051125B" w:rsidP="0051125B">
      <w:pPr>
        <w:spacing w:after="0" w:line="240" w:lineRule="auto"/>
        <w:jc w:val="center"/>
        <w:rPr>
          <w:rFonts w:eastAsia="Times New Roman" w:cs="Calibri"/>
          <w:sz w:val="24"/>
          <w:szCs w:val="24"/>
          <w:lang w:eastAsia="el-GR"/>
        </w:rPr>
      </w:pPr>
      <w:r w:rsidRPr="00162970">
        <w:rPr>
          <w:rFonts w:eastAsia="Times New Roman" w:cs="Calibri"/>
          <w:sz w:val="24"/>
          <w:szCs w:val="24"/>
          <w:lang w:eastAsia="el-GR"/>
        </w:rPr>
        <w:t>Τροποποίηση σύμβασης κατά τη διάρκειά της</w:t>
      </w:r>
    </w:p>
    <w:p w14:paraId="53CB63D8" w14:textId="77777777" w:rsidR="0051125B" w:rsidRPr="00162970" w:rsidRDefault="0051125B" w:rsidP="0051125B">
      <w:pPr>
        <w:spacing w:after="0" w:line="240" w:lineRule="auto"/>
        <w:rPr>
          <w:rFonts w:eastAsia="Times New Roman" w:cs="Calibri"/>
          <w:sz w:val="24"/>
          <w:szCs w:val="24"/>
          <w:lang w:eastAsia="el-GR"/>
        </w:rPr>
      </w:pPr>
    </w:p>
    <w:p w14:paraId="3CC24A6F" w14:textId="77777777" w:rsidR="0051125B" w:rsidRPr="00381A3D" w:rsidRDefault="00FE75B6" w:rsidP="0051125B">
      <w:pPr>
        <w:spacing w:after="0" w:line="240" w:lineRule="auto"/>
        <w:jc w:val="both"/>
        <w:rPr>
          <w:rFonts w:eastAsia="Times New Roman" w:cs="Calibri"/>
          <w:i/>
          <w:color w:val="2E74B5"/>
          <w:sz w:val="24"/>
          <w:szCs w:val="24"/>
          <w:lang w:eastAsia="el-GR"/>
        </w:rPr>
      </w:pPr>
      <w:r w:rsidRPr="00162970">
        <w:rPr>
          <w:rFonts w:eastAsia="Times New Roman" w:cs="Calibri"/>
          <w:sz w:val="24"/>
          <w:szCs w:val="24"/>
          <w:lang w:eastAsia="el-GR"/>
        </w:rPr>
        <w:t>14</w:t>
      </w:r>
      <w:r w:rsidR="0051125B" w:rsidRPr="00162970">
        <w:rPr>
          <w:rFonts w:eastAsia="Times New Roman" w:cs="Calibri"/>
          <w:sz w:val="24"/>
          <w:szCs w:val="24"/>
          <w:lang w:eastAsia="el-GR"/>
        </w:rPr>
        <w:t>.1.Η παρούσα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4.5</w:t>
      </w:r>
      <w:r w:rsidR="00DC2642">
        <w:rPr>
          <w:rFonts w:eastAsia="Times New Roman" w:cs="Calibri"/>
          <w:sz w:val="24"/>
          <w:szCs w:val="24"/>
          <w:lang w:eastAsia="el-GR"/>
        </w:rPr>
        <w:t>, 6.7 και 6.8</w:t>
      </w:r>
      <w:r w:rsidR="0051125B" w:rsidRPr="00162970">
        <w:rPr>
          <w:rFonts w:eastAsia="Times New Roman" w:cs="Calibri"/>
          <w:sz w:val="24"/>
          <w:szCs w:val="24"/>
          <w:lang w:eastAsia="el-GR"/>
        </w:rPr>
        <w:t xml:space="preserve"> της Διακήρυξης</w:t>
      </w:r>
      <w:r w:rsidR="00DC2642">
        <w:rPr>
          <w:rFonts w:eastAsia="Times New Roman" w:cs="Calibri"/>
          <w:sz w:val="24"/>
          <w:szCs w:val="24"/>
          <w:lang w:eastAsia="el-GR"/>
        </w:rPr>
        <w:t xml:space="preserve"> </w:t>
      </w:r>
      <w:r w:rsidR="00DC2642" w:rsidRPr="00381A3D">
        <w:rPr>
          <w:rFonts w:eastAsia="Times New Roman" w:cs="Calibri"/>
          <w:i/>
          <w:color w:val="2E74B5"/>
          <w:sz w:val="24"/>
          <w:szCs w:val="24"/>
          <w:lang w:eastAsia="el-GR"/>
        </w:rPr>
        <w:t>[συμπληρώνονται τα σχετικά άρθρα ανά περίπτωση]</w:t>
      </w:r>
    </w:p>
    <w:p w14:paraId="04AE4C8F" w14:textId="77777777" w:rsidR="004430C8" w:rsidRDefault="004430C8" w:rsidP="0051125B">
      <w:pPr>
        <w:spacing w:after="0" w:line="240" w:lineRule="auto"/>
        <w:jc w:val="both"/>
        <w:rPr>
          <w:rFonts w:eastAsia="Times New Roman" w:cs="Calibri"/>
          <w:sz w:val="24"/>
          <w:szCs w:val="24"/>
          <w:lang w:eastAsia="el-GR"/>
        </w:rPr>
      </w:pPr>
    </w:p>
    <w:p w14:paraId="2DBBC153" w14:textId="77777777" w:rsidR="0051125B" w:rsidRPr="007153F5" w:rsidRDefault="0051125B" w:rsidP="0051125B">
      <w:pPr>
        <w:spacing w:after="0" w:line="240" w:lineRule="auto"/>
        <w:jc w:val="both"/>
        <w:rPr>
          <w:rFonts w:eastAsia="Times New Roman" w:cs="Calibri"/>
          <w:i/>
          <w:sz w:val="24"/>
          <w:szCs w:val="24"/>
          <w:u w:val="single"/>
          <w:lang w:eastAsia="el-GR"/>
        </w:rPr>
      </w:pPr>
      <w:r w:rsidRPr="00162970">
        <w:rPr>
          <w:rFonts w:eastAsia="Times New Roman" w:cs="Calibri"/>
          <w:sz w:val="24"/>
          <w:szCs w:val="24"/>
          <w:lang w:eastAsia="el-GR"/>
        </w:rPr>
        <w:t xml:space="preserve">Ειδικότερα </w:t>
      </w:r>
      <w:r w:rsidRPr="007153F5">
        <w:rPr>
          <w:rFonts w:eastAsia="Times New Roman" w:cs="Calibri"/>
          <w:i/>
          <w:sz w:val="24"/>
          <w:szCs w:val="24"/>
          <w:u w:val="single"/>
          <w:lang w:eastAsia="el-GR"/>
        </w:rPr>
        <w:t>…..</w:t>
      </w:r>
      <w:r w:rsidRPr="007153F5">
        <w:rPr>
          <w:rFonts w:eastAsia="Times New Roman" w:cs="Calibri"/>
          <w:i/>
          <w:color w:val="0070C0"/>
          <w:sz w:val="24"/>
          <w:szCs w:val="24"/>
          <w:u w:val="single"/>
          <w:lang w:eastAsia="el-GR"/>
        </w:rPr>
        <w:t>[στο σημείο αυτό περιλαμβάνονται οι σαφείς ρήτρες τροποποίησης της σύμβασης που περιλαμβάνονται στη Διακήρυξη ή άλλο περιγραφικό έγγραφο</w:t>
      </w:r>
      <w:r w:rsidR="00DC1971" w:rsidRPr="007153F5">
        <w:rPr>
          <w:rFonts w:eastAsia="Times New Roman" w:cs="Calibri"/>
          <w:i/>
          <w:color w:val="0070C0"/>
          <w:sz w:val="24"/>
          <w:szCs w:val="24"/>
          <w:u w:val="single"/>
          <w:lang w:eastAsia="el-GR"/>
        </w:rPr>
        <w:t xml:space="preserve">, όπως η ρήτρα επικαιροποίησης τεχνικών </w:t>
      </w:r>
      <w:r w:rsidR="00C61E24" w:rsidRPr="007153F5">
        <w:rPr>
          <w:rFonts w:eastAsia="Times New Roman" w:cs="Calibri"/>
          <w:i/>
          <w:color w:val="0070C0"/>
          <w:sz w:val="24"/>
          <w:szCs w:val="24"/>
          <w:u w:val="single"/>
          <w:lang w:eastAsia="el-GR"/>
        </w:rPr>
        <w:t>προδιαγραφών</w:t>
      </w:r>
      <w:r w:rsidR="00DC1971" w:rsidRPr="007153F5">
        <w:rPr>
          <w:rFonts w:eastAsia="Times New Roman" w:cs="Calibri"/>
          <w:i/>
          <w:color w:val="0070C0"/>
          <w:sz w:val="24"/>
          <w:szCs w:val="24"/>
          <w:u w:val="single"/>
          <w:lang w:eastAsia="el-GR"/>
        </w:rPr>
        <w:t xml:space="preserve"> του άρθρου 6.8 της Διακήρυξης</w:t>
      </w:r>
      <w:r w:rsidRPr="007153F5">
        <w:rPr>
          <w:rFonts w:eastAsia="Times New Roman" w:cs="Calibri"/>
          <w:i/>
          <w:color w:val="0070C0"/>
          <w:sz w:val="24"/>
          <w:szCs w:val="24"/>
          <w:u w:val="single"/>
          <w:lang w:eastAsia="el-GR"/>
        </w:rPr>
        <w:t>]</w:t>
      </w:r>
      <w:r w:rsidRPr="007153F5">
        <w:rPr>
          <w:rFonts w:eastAsia="Times New Roman" w:cs="Calibri"/>
          <w:i/>
          <w:sz w:val="24"/>
          <w:szCs w:val="24"/>
          <w:u w:val="single"/>
          <w:lang w:eastAsia="el-GR"/>
        </w:rPr>
        <w:t xml:space="preserve"> </w:t>
      </w:r>
    </w:p>
    <w:p w14:paraId="16F4498C" w14:textId="77777777" w:rsidR="0051125B" w:rsidRPr="00162970" w:rsidRDefault="0051125B" w:rsidP="0051125B">
      <w:pPr>
        <w:spacing w:after="0" w:line="240" w:lineRule="auto"/>
        <w:jc w:val="both"/>
        <w:rPr>
          <w:rFonts w:eastAsia="Times New Roman" w:cs="Calibri"/>
          <w:sz w:val="24"/>
          <w:szCs w:val="24"/>
          <w:lang w:eastAsia="el-GR"/>
        </w:rPr>
      </w:pPr>
    </w:p>
    <w:p w14:paraId="34B642C5" w14:textId="77777777" w:rsidR="0051125B" w:rsidRDefault="00FE75B6" w:rsidP="0051125B">
      <w:pPr>
        <w:spacing w:after="0" w:line="240" w:lineRule="auto"/>
        <w:jc w:val="both"/>
        <w:rPr>
          <w:rFonts w:eastAsia="Times New Roman" w:cs="Calibri"/>
          <w:sz w:val="24"/>
          <w:szCs w:val="24"/>
          <w:lang w:eastAsia="el-GR"/>
        </w:rPr>
      </w:pPr>
      <w:r w:rsidRPr="00162970">
        <w:rPr>
          <w:rFonts w:eastAsia="Times New Roman" w:cs="Calibri"/>
          <w:sz w:val="24"/>
          <w:szCs w:val="24"/>
          <w:lang w:eastAsia="el-GR"/>
        </w:rPr>
        <w:t>14</w:t>
      </w:r>
      <w:r w:rsidR="0051125B" w:rsidRPr="00162970">
        <w:rPr>
          <w:rFonts w:eastAsia="Times New Roman" w:cs="Calibri"/>
          <w:sz w:val="24"/>
          <w:szCs w:val="24"/>
          <w:lang w:eastAsia="el-GR"/>
        </w:rPr>
        <w:t>.2. Τροποποίηση των όρων της παρούσας σύμβασης γίνεται μόνο με μεταγενέστερη γραπτή και ρητή συμφωνία των μερών και σύμφωνα με τα οριζόμενα στο άρθρο 132 του ν.4412/2016.</w:t>
      </w:r>
    </w:p>
    <w:p w14:paraId="4F2C6146" w14:textId="77777777" w:rsidR="0009063D" w:rsidRPr="00162970" w:rsidRDefault="0009063D" w:rsidP="003A22AD">
      <w:pPr>
        <w:spacing w:after="0" w:line="240" w:lineRule="auto"/>
        <w:rPr>
          <w:rFonts w:eastAsia="Times New Roman" w:cs="Calibri"/>
          <w:sz w:val="24"/>
          <w:szCs w:val="24"/>
          <w:lang w:eastAsia="el-GR"/>
        </w:rPr>
      </w:pPr>
    </w:p>
    <w:p w14:paraId="749C8EDF" w14:textId="77777777" w:rsidR="00D74764" w:rsidRPr="00162970" w:rsidRDefault="0009063D" w:rsidP="00D74764">
      <w:pPr>
        <w:spacing w:after="0" w:line="240" w:lineRule="auto"/>
        <w:jc w:val="center"/>
        <w:rPr>
          <w:rFonts w:eastAsia="Times New Roman" w:cs="Calibri"/>
          <w:sz w:val="24"/>
          <w:szCs w:val="24"/>
          <w:lang w:eastAsia="el-GR"/>
        </w:rPr>
      </w:pPr>
      <w:r w:rsidRPr="00162970">
        <w:rPr>
          <w:rFonts w:eastAsia="Times New Roman" w:cs="Calibri"/>
          <w:sz w:val="24"/>
          <w:szCs w:val="24"/>
          <w:lang w:eastAsia="el-GR"/>
        </w:rPr>
        <w:t>Άρθρο 1</w:t>
      </w:r>
      <w:r w:rsidR="00245552" w:rsidRPr="00162970">
        <w:rPr>
          <w:rFonts w:eastAsia="Times New Roman" w:cs="Calibri"/>
          <w:sz w:val="24"/>
          <w:szCs w:val="24"/>
          <w:lang w:eastAsia="el-GR"/>
        </w:rPr>
        <w:t>5</w:t>
      </w:r>
    </w:p>
    <w:p w14:paraId="3521F60D" w14:textId="77777777" w:rsidR="0009063D" w:rsidRDefault="0009063D" w:rsidP="00A91C8E">
      <w:pPr>
        <w:spacing w:after="0" w:line="240" w:lineRule="auto"/>
        <w:jc w:val="center"/>
        <w:rPr>
          <w:rFonts w:eastAsia="Times New Roman" w:cs="Calibri"/>
          <w:sz w:val="24"/>
          <w:szCs w:val="24"/>
          <w:lang w:eastAsia="el-GR"/>
        </w:rPr>
      </w:pPr>
      <w:r w:rsidRPr="00162970">
        <w:rPr>
          <w:rFonts w:eastAsia="Times New Roman" w:cs="Calibri"/>
          <w:sz w:val="24"/>
          <w:szCs w:val="24"/>
          <w:lang w:eastAsia="el-GR"/>
        </w:rPr>
        <w:t>Ανωτέρα Βία</w:t>
      </w:r>
    </w:p>
    <w:p w14:paraId="72E92012" w14:textId="77777777" w:rsidR="00D74764" w:rsidRPr="00162970" w:rsidRDefault="00D74764" w:rsidP="00A91C8E">
      <w:pPr>
        <w:spacing w:after="0" w:line="240" w:lineRule="auto"/>
        <w:jc w:val="center"/>
        <w:rPr>
          <w:rFonts w:eastAsia="Times New Roman" w:cs="Calibri"/>
          <w:sz w:val="24"/>
          <w:szCs w:val="24"/>
          <w:lang w:eastAsia="el-GR"/>
        </w:rPr>
      </w:pPr>
    </w:p>
    <w:p w14:paraId="74803A16" w14:textId="77777777" w:rsidR="0009063D" w:rsidRPr="00162970" w:rsidRDefault="0009063D" w:rsidP="00245552">
      <w:pPr>
        <w:spacing w:after="0" w:line="240" w:lineRule="auto"/>
        <w:jc w:val="both"/>
        <w:rPr>
          <w:rFonts w:eastAsia="Times New Roman" w:cs="Calibri"/>
          <w:sz w:val="24"/>
          <w:szCs w:val="24"/>
          <w:lang w:eastAsia="el-GR"/>
        </w:rPr>
      </w:pPr>
      <w:r w:rsidRPr="00162970">
        <w:rPr>
          <w:rFonts w:eastAsia="Times New Roman" w:cs="Calibri"/>
          <w:sz w:val="24"/>
          <w:szCs w:val="24"/>
          <w:lang w:eastAsia="el-GR"/>
        </w:rPr>
        <w:t>1</w:t>
      </w:r>
      <w:r w:rsidR="00245552" w:rsidRPr="00162970">
        <w:rPr>
          <w:rFonts w:eastAsia="Times New Roman" w:cs="Calibri"/>
          <w:sz w:val="24"/>
          <w:szCs w:val="24"/>
          <w:lang w:eastAsia="el-GR"/>
        </w:rPr>
        <w:t>5</w:t>
      </w:r>
      <w:r w:rsidRPr="00162970">
        <w:rPr>
          <w:rFonts w:eastAsia="Times New Roman" w:cs="Calibri"/>
          <w:sz w:val="24"/>
          <w:szCs w:val="24"/>
          <w:lang w:eastAsia="el-GR"/>
        </w:rPr>
        <w:t xml:space="preserve">.1.Τα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 </w:t>
      </w:r>
    </w:p>
    <w:p w14:paraId="76415F64" w14:textId="77777777" w:rsidR="006C5F5E" w:rsidRPr="00162970" w:rsidRDefault="0009063D" w:rsidP="00245552">
      <w:pPr>
        <w:spacing w:after="0" w:line="240" w:lineRule="auto"/>
        <w:jc w:val="both"/>
        <w:rPr>
          <w:rFonts w:eastAsia="Times New Roman" w:cs="Calibri"/>
          <w:sz w:val="24"/>
          <w:szCs w:val="24"/>
          <w:lang w:eastAsia="el-GR"/>
        </w:rPr>
      </w:pPr>
      <w:r w:rsidRPr="00162970">
        <w:rPr>
          <w:rFonts w:eastAsia="Times New Roman" w:cs="Calibri"/>
          <w:sz w:val="24"/>
          <w:szCs w:val="24"/>
          <w:lang w:eastAsia="el-GR"/>
        </w:rPr>
        <w:t>1</w:t>
      </w:r>
      <w:r w:rsidR="00245552" w:rsidRPr="00162970">
        <w:rPr>
          <w:rFonts w:eastAsia="Times New Roman" w:cs="Calibri"/>
          <w:sz w:val="24"/>
          <w:szCs w:val="24"/>
          <w:lang w:eastAsia="el-GR"/>
        </w:rPr>
        <w:t>5</w:t>
      </w:r>
      <w:r w:rsidRPr="00162970">
        <w:rPr>
          <w:rFonts w:eastAsia="Times New Roman" w:cs="Calibri"/>
          <w:sz w:val="24"/>
          <w:szCs w:val="24"/>
          <w:lang w:eastAsia="el-GR"/>
        </w:rPr>
        <w:t>.2.Ο Ανάδοχος, επικαλούμενος υπαγωγή της αδυναμίας εκπλήρωσης υποχρεώσεών του σε γεγονός που εμπίπτει στην έννοια της ανωτέρας βίας, οφείλει να γνωστοποιήσει και επικαλεσ</w:t>
      </w:r>
      <w:r w:rsidR="003F7EC9">
        <w:rPr>
          <w:rFonts w:eastAsia="Times New Roman" w:cs="Calibri"/>
          <w:sz w:val="24"/>
          <w:szCs w:val="24"/>
          <w:lang w:eastAsia="el-GR"/>
        </w:rPr>
        <w:t>τ</w:t>
      </w:r>
      <w:r w:rsidRPr="00162970">
        <w:rPr>
          <w:rFonts w:eastAsia="Times New Roman" w:cs="Calibri"/>
          <w:sz w:val="24"/>
          <w:szCs w:val="24"/>
          <w:lang w:eastAsia="el-GR"/>
        </w:rPr>
        <w:t xml:space="preserve">εί προς την Αναθέτουσα Αρχή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w:t>
      </w:r>
      <w:r w:rsidR="006C5F5E" w:rsidRPr="00162970">
        <w:rPr>
          <w:rFonts w:eastAsia="Times New Roman" w:cs="Calibri"/>
          <w:sz w:val="24"/>
          <w:szCs w:val="24"/>
          <w:lang w:eastAsia="el-GR"/>
        </w:rPr>
        <w:t xml:space="preserve">Η Αναθέτουσα Αρχή αποφασίζει μετά από γνωμοδότηση του αρμόδιου οργάνου. </w:t>
      </w:r>
    </w:p>
    <w:p w14:paraId="44F573D7" w14:textId="77777777" w:rsidR="00F12184" w:rsidRPr="00162970" w:rsidRDefault="006C5F5E" w:rsidP="00245552">
      <w:pPr>
        <w:spacing w:after="0" w:line="240" w:lineRule="auto"/>
        <w:jc w:val="both"/>
        <w:rPr>
          <w:rFonts w:eastAsia="Times New Roman" w:cs="Calibri"/>
          <w:sz w:val="24"/>
          <w:szCs w:val="24"/>
          <w:lang w:eastAsia="el-GR"/>
        </w:rPr>
      </w:pPr>
      <w:r w:rsidRPr="00162970">
        <w:rPr>
          <w:rFonts w:eastAsia="Times New Roman" w:cs="Calibri"/>
          <w:sz w:val="24"/>
          <w:szCs w:val="24"/>
          <w:lang w:eastAsia="el-GR"/>
        </w:rPr>
        <w:t xml:space="preserve">Μόνο η έγγραφη αναγνώριση από την Αναθέτουσα Αρχή </w:t>
      </w:r>
      <w:r w:rsidR="003F7EC9">
        <w:rPr>
          <w:rFonts w:eastAsia="Times New Roman" w:cs="Calibri"/>
          <w:sz w:val="24"/>
          <w:szCs w:val="24"/>
          <w:lang w:eastAsia="el-GR"/>
        </w:rPr>
        <w:t xml:space="preserve">του λόγου </w:t>
      </w:r>
      <w:r w:rsidRPr="00162970">
        <w:rPr>
          <w:rFonts w:eastAsia="Times New Roman" w:cs="Calibri"/>
          <w:sz w:val="24"/>
          <w:szCs w:val="24"/>
          <w:lang w:eastAsia="el-GR"/>
        </w:rPr>
        <w:t xml:space="preserve"> αν</w:t>
      </w:r>
      <w:r w:rsidR="003F7EC9">
        <w:rPr>
          <w:rFonts w:eastAsia="Times New Roman" w:cs="Calibri"/>
          <w:sz w:val="24"/>
          <w:szCs w:val="24"/>
          <w:lang w:eastAsia="el-GR"/>
        </w:rPr>
        <w:t>ωτέρα</w:t>
      </w:r>
      <w:r w:rsidRPr="00162970">
        <w:rPr>
          <w:rFonts w:eastAsia="Times New Roman" w:cs="Calibri"/>
          <w:sz w:val="24"/>
          <w:szCs w:val="24"/>
          <w:lang w:eastAsia="el-GR"/>
        </w:rPr>
        <w:t>ς βίας που επικαλείται ο Ανάδοχος</w:t>
      </w:r>
      <w:r w:rsidR="00476595">
        <w:rPr>
          <w:rFonts w:eastAsia="Times New Roman" w:cs="Calibri"/>
          <w:sz w:val="24"/>
          <w:szCs w:val="24"/>
          <w:lang w:eastAsia="el-GR"/>
        </w:rPr>
        <w:t>,</w:t>
      </w:r>
      <w:r w:rsidRPr="00162970">
        <w:rPr>
          <w:rFonts w:eastAsia="Times New Roman" w:cs="Calibri"/>
          <w:sz w:val="24"/>
          <w:szCs w:val="24"/>
          <w:lang w:eastAsia="el-GR"/>
        </w:rPr>
        <w:t xml:space="preserve"> τον απαλλάσσει από τις συνέπειες της εκπρόθεσμης ή μη κατάλληλα εκπλήρωσης της προμήθειας.</w:t>
      </w:r>
    </w:p>
    <w:p w14:paraId="1769EA55" w14:textId="77777777" w:rsidR="0009063D" w:rsidRDefault="0009063D" w:rsidP="00D74764">
      <w:pPr>
        <w:spacing w:after="0" w:line="240" w:lineRule="auto"/>
        <w:jc w:val="both"/>
        <w:rPr>
          <w:rFonts w:eastAsia="Times New Roman" w:cs="Calibri"/>
          <w:sz w:val="24"/>
          <w:szCs w:val="24"/>
          <w:lang w:eastAsia="el-GR"/>
        </w:rPr>
      </w:pPr>
    </w:p>
    <w:p w14:paraId="554F6F95" w14:textId="77777777" w:rsidR="00D74764" w:rsidRPr="00162970" w:rsidRDefault="003E1945" w:rsidP="00D74764">
      <w:pPr>
        <w:spacing w:after="0" w:line="240" w:lineRule="auto"/>
        <w:jc w:val="center"/>
        <w:rPr>
          <w:rFonts w:eastAsia="Times New Roman" w:cs="Calibri"/>
          <w:sz w:val="24"/>
          <w:szCs w:val="24"/>
          <w:lang w:eastAsia="el-GR"/>
        </w:rPr>
      </w:pPr>
      <w:r w:rsidRPr="00162970">
        <w:rPr>
          <w:rFonts w:eastAsia="Times New Roman" w:cs="Calibri"/>
          <w:sz w:val="24"/>
          <w:szCs w:val="24"/>
          <w:lang w:eastAsia="el-GR"/>
        </w:rPr>
        <w:t>Άρθρο 1</w:t>
      </w:r>
      <w:r w:rsidR="00245552" w:rsidRPr="00162970">
        <w:rPr>
          <w:rFonts w:eastAsia="Times New Roman" w:cs="Calibri"/>
          <w:sz w:val="24"/>
          <w:szCs w:val="24"/>
          <w:lang w:eastAsia="el-GR"/>
        </w:rPr>
        <w:t>6</w:t>
      </w:r>
    </w:p>
    <w:p w14:paraId="63788383" w14:textId="77777777" w:rsidR="006F3B88" w:rsidRDefault="00A021F1" w:rsidP="00D74764">
      <w:pPr>
        <w:spacing w:after="0" w:line="240" w:lineRule="auto"/>
        <w:jc w:val="center"/>
        <w:rPr>
          <w:rFonts w:eastAsia="Times New Roman" w:cs="Calibri"/>
          <w:sz w:val="24"/>
          <w:szCs w:val="24"/>
          <w:lang w:eastAsia="el-GR"/>
        </w:rPr>
      </w:pPr>
      <w:r w:rsidRPr="00162970">
        <w:rPr>
          <w:rFonts w:eastAsia="Times New Roman" w:cs="Calibri"/>
          <w:sz w:val="24"/>
          <w:szCs w:val="24"/>
          <w:lang w:eastAsia="el-GR"/>
        </w:rPr>
        <w:t>Ολοκλήρωση συμβατικού αντικειμένου</w:t>
      </w:r>
    </w:p>
    <w:p w14:paraId="215A375F" w14:textId="77777777" w:rsidR="00D74764" w:rsidRPr="00162970" w:rsidRDefault="00D74764" w:rsidP="00D74764">
      <w:pPr>
        <w:spacing w:after="0" w:line="240" w:lineRule="auto"/>
        <w:jc w:val="center"/>
        <w:rPr>
          <w:rFonts w:eastAsia="Times New Roman" w:cs="Calibri"/>
          <w:sz w:val="24"/>
          <w:szCs w:val="24"/>
          <w:lang w:eastAsia="el-GR"/>
        </w:rPr>
      </w:pPr>
    </w:p>
    <w:p w14:paraId="1D0AF7E1" w14:textId="77777777" w:rsidR="00C222AE" w:rsidRDefault="00CB492F" w:rsidP="00DB4B17">
      <w:pPr>
        <w:spacing w:line="240" w:lineRule="auto"/>
        <w:jc w:val="both"/>
        <w:rPr>
          <w:rFonts w:eastAsia="Times New Roman" w:cs="Calibri"/>
          <w:sz w:val="24"/>
          <w:szCs w:val="24"/>
          <w:lang w:eastAsia="el-GR"/>
        </w:rPr>
      </w:pPr>
      <w:r w:rsidRPr="00162970">
        <w:rPr>
          <w:rFonts w:eastAsia="Times New Roman" w:cs="Calibri"/>
          <w:sz w:val="24"/>
          <w:szCs w:val="24"/>
          <w:lang w:eastAsia="el-GR"/>
        </w:rPr>
        <w:t xml:space="preserve">Η σύμβαση θεωρείται ότι έχει </w:t>
      </w:r>
      <w:r w:rsidR="00C23A09" w:rsidRPr="00162970">
        <w:rPr>
          <w:rFonts w:eastAsia="Times New Roman" w:cs="Calibri"/>
          <w:sz w:val="24"/>
          <w:szCs w:val="24"/>
          <w:lang w:eastAsia="el-GR"/>
        </w:rPr>
        <w:t>ολοκληρωθεί</w:t>
      </w:r>
      <w:r w:rsidRPr="00162970">
        <w:rPr>
          <w:rFonts w:eastAsia="Times New Roman" w:cs="Calibri"/>
          <w:sz w:val="24"/>
          <w:szCs w:val="24"/>
          <w:lang w:eastAsia="el-GR"/>
        </w:rPr>
        <w:t xml:space="preserve">, όταν </w:t>
      </w:r>
      <w:r w:rsidR="00C45305" w:rsidRPr="00162970">
        <w:rPr>
          <w:rFonts w:eastAsia="Times New Roman" w:cs="Calibri"/>
          <w:sz w:val="24"/>
          <w:szCs w:val="24"/>
          <w:lang w:eastAsia="el-GR"/>
        </w:rPr>
        <w:t>παραληφθ</w:t>
      </w:r>
      <w:r w:rsidR="00DB4B17" w:rsidRPr="00162970">
        <w:rPr>
          <w:rFonts w:eastAsia="Times New Roman" w:cs="Calibri"/>
          <w:sz w:val="24"/>
          <w:szCs w:val="24"/>
          <w:lang w:eastAsia="el-GR"/>
        </w:rPr>
        <w:t>ούν</w:t>
      </w:r>
      <w:r w:rsidR="00C45305" w:rsidRPr="00162970">
        <w:rPr>
          <w:rFonts w:eastAsia="Times New Roman" w:cs="Calibri"/>
          <w:sz w:val="24"/>
          <w:szCs w:val="24"/>
          <w:lang w:eastAsia="el-GR"/>
        </w:rPr>
        <w:t xml:space="preserve"> οριστικά</w:t>
      </w:r>
      <w:r w:rsidR="00DB4B17" w:rsidRPr="00162970">
        <w:rPr>
          <w:rFonts w:eastAsia="Times New Roman" w:cs="Calibri"/>
          <w:sz w:val="24"/>
          <w:szCs w:val="24"/>
          <w:lang w:eastAsia="el-GR"/>
        </w:rPr>
        <w:t>,</w:t>
      </w:r>
      <w:r w:rsidR="00C45305" w:rsidRPr="00162970">
        <w:rPr>
          <w:rFonts w:eastAsia="Times New Roman" w:cs="Calibri"/>
          <w:sz w:val="24"/>
          <w:szCs w:val="24"/>
          <w:lang w:eastAsia="el-GR"/>
        </w:rPr>
        <w:t xml:space="preserve"> ποσοτικά και ποιοτικά</w:t>
      </w:r>
      <w:r w:rsidR="003F7EC9">
        <w:rPr>
          <w:rFonts w:eastAsia="Times New Roman" w:cs="Calibri"/>
          <w:sz w:val="24"/>
          <w:szCs w:val="24"/>
          <w:lang w:eastAsia="el-GR"/>
        </w:rPr>
        <w:t>,</w:t>
      </w:r>
      <w:r w:rsidR="00C45305" w:rsidRPr="00162970">
        <w:rPr>
          <w:rFonts w:eastAsia="Times New Roman" w:cs="Calibri"/>
          <w:sz w:val="24"/>
          <w:szCs w:val="24"/>
          <w:lang w:eastAsia="el-GR"/>
        </w:rPr>
        <w:t xml:space="preserve"> τα </w:t>
      </w:r>
      <w:r w:rsidR="00DB4B17" w:rsidRPr="00162970">
        <w:rPr>
          <w:rFonts w:eastAsia="Times New Roman" w:cs="Calibri"/>
          <w:sz w:val="24"/>
          <w:szCs w:val="24"/>
          <w:lang w:eastAsia="el-GR"/>
        </w:rPr>
        <w:t xml:space="preserve">αγαθά </w:t>
      </w:r>
      <w:r w:rsidR="00C45305" w:rsidRPr="00162970">
        <w:rPr>
          <w:rFonts w:eastAsia="Times New Roman" w:cs="Calibri"/>
          <w:sz w:val="24"/>
          <w:szCs w:val="24"/>
          <w:lang w:eastAsia="el-GR"/>
        </w:rPr>
        <w:t>που παραδόθηκαν</w:t>
      </w:r>
      <w:r w:rsidR="00DB4B17" w:rsidRPr="00162970">
        <w:rPr>
          <w:rFonts w:eastAsia="Times New Roman" w:cs="Calibri"/>
          <w:sz w:val="24"/>
          <w:szCs w:val="24"/>
          <w:lang w:eastAsia="el-GR"/>
        </w:rPr>
        <w:t xml:space="preserve">, αποπληρωθεί το συμβατικό τίμημα </w:t>
      </w:r>
      <w:r w:rsidR="00C45305" w:rsidRPr="00162970">
        <w:rPr>
          <w:rFonts w:eastAsia="Times New Roman" w:cs="Calibri"/>
          <w:sz w:val="24"/>
          <w:szCs w:val="24"/>
          <w:lang w:eastAsia="el-GR"/>
        </w:rPr>
        <w:t>και</w:t>
      </w:r>
      <w:r w:rsidR="00DB4B17" w:rsidRPr="00162970">
        <w:rPr>
          <w:rFonts w:eastAsia="Times New Roman" w:cs="Calibri"/>
          <w:sz w:val="24"/>
          <w:szCs w:val="24"/>
          <w:lang w:eastAsia="el-GR"/>
        </w:rPr>
        <w:t xml:space="preserve"> εκπληρωθούν </w:t>
      </w:r>
      <w:r w:rsidR="00C45305" w:rsidRPr="00162970">
        <w:rPr>
          <w:rFonts w:eastAsia="Times New Roman" w:cs="Calibri"/>
          <w:sz w:val="24"/>
          <w:szCs w:val="24"/>
          <w:lang w:eastAsia="el-GR"/>
        </w:rPr>
        <w:t xml:space="preserve">και οι τυχόν λοιπές συμβατικές </w:t>
      </w:r>
      <w:r w:rsidR="00DB4B17" w:rsidRPr="00162970">
        <w:rPr>
          <w:rFonts w:eastAsia="Times New Roman" w:cs="Calibri"/>
          <w:sz w:val="24"/>
          <w:szCs w:val="24"/>
          <w:lang w:eastAsia="el-GR"/>
        </w:rPr>
        <w:t xml:space="preserve">ή νόμιμες </w:t>
      </w:r>
      <w:r w:rsidR="00C45305" w:rsidRPr="00162970">
        <w:rPr>
          <w:rFonts w:eastAsia="Times New Roman" w:cs="Calibri"/>
          <w:sz w:val="24"/>
          <w:szCs w:val="24"/>
          <w:lang w:eastAsia="el-GR"/>
        </w:rPr>
        <w:t xml:space="preserve">υποχρεώσεις και από τα δύο συμβαλλόμενα μέρη </w:t>
      </w:r>
      <w:r w:rsidRPr="00162970">
        <w:rPr>
          <w:rFonts w:eastAsia="Times New Roman" w:cs="Calibri"/>
          <w:sz w:val="24"/>
          <w:szCs w:val="24"/>
          <w:lang w:eastAsia="el-GR"/>
        </w:rPr>
        <w:t>και αποδεσμευ</w:t>
      </w:r>
      <w:r w:rsidR="003F7EC9">
        <w:rPr>
          <w:rFonts w:eastAsia="Times New Roman" w:cs="Calibri"/>
          <w:sz w:val="24"/>
          <w:szCs w:val="24"/>
          <w:lang w:eastAsia="el-GR"/>
        </w:rPr>
        <w:t>τ</w:t>
      </w:r>
      <w:r w:rsidRPr="00162970">
        <w:rPr>
          <w:rFonts w:eastAsia="Times New Roman" w:cs="Calibri"/>
          <w:sz w:val="24"/>
          <w:szCs w:val="24"/>
          <w:lang w:eastAsia="el-GR"/>
        </w:rPr>
        <w:t xml:space="preserve">ούν οι σχετικές εγγυήσεις κατά τα προβλεπόμενα στη σύμβαση. </w:t>
      </w:r>
    </w:p>
    <w:p w14:paraId="48D42756" w14:textId="77777777" w:rsidR="00947DB8" w:rsidRDefault="00947DB8" w:rsidP="00D74764">
      <w:pPr>
        <w:spacing w:after="0" w:line="240" w:lineRule="auto"/>
        <w:jc w:val="center"/>
        <w:rPr>
          <w:rFonts w:eastAsia="Times New Roman" w:cs="Calibri"/>
          <w:sz w:val="24"/>
          <w:szCs w:val="24"/>
          <w:lang w:eastAsia="el-GR"/>
        </w:rPr>
      </w:pPr>
      <w:r w:rsidRPr="00162970">
        <w:rPr>
          <w:rFonts w:eastAsia="Times New Roman" w:cs="Calibri"/>
          <w:sz w:val="24"/>
          <w:szCs w:val="24"/>
          <w:lang w:eastAsia="el-GR"/>
        </w:rPr>
        <w:t>Άρθρο 1</w:t>
      </w:r>
      <w:r w:rsidR="00245552" w:rsidRPr="00162970">
        <w:rPr>
          <w:rFonts w:eastAsia="Times New Roman" w:cs="Calibri"/>
          <w:sz w:val="24"/>
          <w:szCs w:val="24"/>
          <w:lang w:eastAsia="el-GR"/>
        </w:rPr>
        <w:t>7</w:t>
      </w:r>
    </w:p>
    <w:p w14:paraId="0DF5FBB7" w14:textId="77777777" w:rsidR="00C222AE" w:rsidRPr="00162970" w:rsidRDefault="00C222AE" w:rsidP="00D74764">
      <w:pPr>
        <w:spacing w:after="0" w:line="240" w:lineRule="auto"/>
        <w:jc w:val="center"/>
        <w:rPr>
          <w:rFonts w:eastAsia="Times New Roman" w:cs="Calibri"/>
          <w:sz w:val="24"/>
          <w:szCs w:val="24"/>
          <w:lang w:eastAsia="el-GR"/>
        </w:rPr>
      </w:pPr>
      <w:r w:rsidRPr="00162970">
        <w:rPr>
          <w:rFonts w:eastAsia="Times New Roman" w:cs="Calibri"/>
          <w:sz w:val="24"/>
          <w:szCs w:val="24"/>
          <w:lang w:eastAsia="el-GR"/>
        </w:rPr>
        <w:t>Δικαίωμα μονομερούς λύσης της σύμβασης</w:t>
      </w:r>
    </w:p>
    <w:p w14:paraId="30C65D6B" w14:textId="77777777" w:rsidR="00C222AE" w:rsidRPr="00162970" w:rsidRDefault="00C222AE" w:rsidP="00D74764">
      <w:pPr>
        <w:spacing w:after="0" w:line="240" w:lineRule="auto"/>
        <w:jc w:val="both"/>
        <w:rPr>
          <w:rFonts w:eastAsia="Times New Roman" w:cs="Calibri"/>
          <w:sz w:val="24"/>
          <w:szCs w:val="24"/>
          <w:lang w:eastAsia="el-GR"/>
        </w:rPr>
      </w:pPr>
    </w:p>
    <w:p w14:paraId="44FAA5B7" w14:textId="77777777" w:rsidR="00C222AE" w:rsidRDefault="00C222AE" w:rsidP="00245552">
      <w:pPr>
        <w:spacing w:line="240" w:lineRule="auto"/>
        <w:jc w:val="both"/>
        <w:rPr>
          <w:rFonts w:eastAsia="Times New Roman" w:cs="Calibri"/>
          <w:sz w:val="24"/>
          <w:szCs w:val="24"/>
          <w:lang w:eastAsia="el-GR"/>
        </w:rPr>
      </w:pPr>
      <w:r w:rsidRPr="00162970">
        <w:rPr>
          <w:rFonts w:eastAsia="Times New Roman" w:cs="Calibri"/>
          <w:sz w:val="24"/>
          <w:szCs w:val="24"/>
          <w:lang w:eastAsia="el-GR"/>
        </w:rPr>
        <w:t>Η Αναθέτουσα Αρχή μπορεί, με τις προϋποθέσεις που ορίζονται στο άρθρο 4.6 της Διακήρυξης, να καταγγείλει τη σύμβαση κατά τη διάρκεια της εκτέλεσής της.</w:t>
      </w:r>
    </w:p>
    <w:p w14:paraId="5EB44122" w14:textId="77777777" w:rsidR="0051125B" w:rsidRPr="00162970" w:rsidRDefault="0051125B" w:rsidP="0051125B">
      <w:pPr>
        <w:spacing w:after="0" w:line="240" w:lineRule="auto"/>
        <w:jc w:val="center"/>
        <w:rPr>
          <w:rFonts w:eastAsia="Times New Roman" w:cs="Calibri"/>
          <w:sz w:val="24"/>
          <w:szCs w:val="24"/>
          <w:lang w:eastAsia="el-GR"/>
        </w:rPr>
      </w:pPr>
      <w:r w:rsidRPr="00162970">
        <w:rPr>
          <w:rFonts w:eastAsia="Times New Roman" w:cs="Calibri"/>
          <w:sz w:val="24"/>
          <w:szCs w:val="24"/>
          <w:lang w:eastAsia="el-GR"/>
        </w:rPr>
        <w:t xml:space="preserve">Άρθρο </w:t>
      </w:r>
      <w:r w:rsidR="00245552" w:rsidRPr="00162970">
        <w:rPr>
          <w:rFonts w:eastAsia="Times New Roman" w:cs="Calibri"/>
          <w:sz w:val="24"/>
          <w:szCs w:val="24"/>
          <w:lang w:eastAsia="el-GR"/>
        </w:rPr>
        <w:t>18</w:t>
      </w:r>
    </w:p>
    <w:p w14:paraId="4433A585" w14:textId="77777777" w:rsidR="0051125B" w:rsidRPr="00162970" w:rsidRDefault="0051125B" w:rsidP="0051125B">
      <w:pPr>
        <w:spacing w:after="0" w:line="240" w:lineRule="auto"/>
        <w:jc w:val="center"/>
        <w:rPr>
          <w:rFonts w:eastAsia="Times New Roman" w:cs="Calibri"/>
          <w:sz w:val="24"/>
          <w:szCs w:val="24"/>
          <w:lang w:eastAsia="el-GR"/>
        </w:rPr>
      </w:pPr>
      <w:r w:rsidRPr="00162970">
        <w:rPr>
          <w:rFonts w:eastAsia="Times New Roman" w:cs="Calibri"/>
          <w:sz w:val="24"/>
          <w:szCs w:val="24"/>
          <w:lang w:eastAsia="el-GR"/>
        </w:rPr>
        <w:t>Εφαρμοστέο Δίκαιο – Επίλυση Διαφορών</w:t>
      </w:r>
    </w:p>
    <w:p w14:paraId="0C61B5F0" w14:textId="77777777" w:rsidR="0051125B" w:rsidRPr="00162970" w:rsidRDefault="0051125B" w:rsidP="0051125B">
      <w:pPr>
        <w:spacing w:after="0" w:line="240" w:lineRule="auto"/>
        <w:rPr>
          <w:rFonts w:eastAsia="Times New Roman" w:cs="Calibri"/>
          <w:sz w:val="24"/>
          <w:szCs w:val="24"/>
          <w:lang w:eastAsia="el-GR"/>
        </w:rPr>
      </w:pPr>
    </w:p>
    <w:p w14:paraId="1B8D6AC4" w14:textId="77777777" w:rsidR="0051125B" w:rsidRPr="00162970" w:rsidRDefault="00245552" w:rsidP="00245552">
      <w:pPr>
        <w:spacing w:after="0" w:line="240" w:lineRule="auto"/>
        <w:jc w:val="both"/>
        <w:rPr>
          <w:rFonts w:eastAsia="Times New Roman" w:cs="Calibri"/>
          <w:sz w:val="24"/>
          <w:szCs w:val="24"/>
          <w:lang w:eastAsia="el-GR"/>
        </w:rPr>
      </w:pPr>
      <w:r w:rsidRPr="00162970">
        <w:rPr>
          <w:rFonts w:eastAsia="Times New Roman" w:cs="Calibri"/>
          <w:sz w:val="24"/>
          <w:szCs w:val="24"/>
          <w:lang w:eastAsia="el-GR"/>
        </w:rPr>
        <w:t>18</w:t>
      </w:r>
      <w:r w:rsidR="0051125B" w:rsidRPr="00162970">
        <w:rPr>
          <w:rFonts w:eastAsia="Times New Roman" w:cs="Calibri"/>
          <w:sz w:val="24"/>
          <w:szCs w:val="24"/>
          <w:lang w:eastAsia="el-GR"/>
        </w:rPr>
        <w:t xml:space="preserve">.1. Η παρούσα διέπεται από το Ελληνικό Δίκαιο και ειδικότερα α) από το θεσμικό πλαίσιο που αναφέρεται στο άρθρο 1.4. της Διακήρυξης και β) τη Διακήρυξη και τα Έγγραφα της Σύμβασης.  </w:t>
      </w:r>
    </w:p>
    <w:p w14:paraId="1B45ABFC" w14:textId="77777777" w:rsidR="0051125B" w:rsidRPr="00162970" w:rsidRDefault="0051125B" w:rsidP="00245552">
      <w:pPr>
        <w:spacing w:after="0" w:line="240" w:lineRule="auto"/>
        <w:jc w:val="both"/>
        <w:rPr>
          <w:rFonts w:eastAsia="Times New Roman" w:cs="Calibri"/>
          <w:sz w:val="24"/>
          <w:szCs w:val="24"/>
          <w:lang w:eastAsia="el-GR"/>
        </w:rPr>
      </w:pPr>
    </w:p>
    <w:p w14:paraId="5AE3A0A9" w14:textId="77777777" w:rsidR="00C23A09" w:rsidRPr="00162970" w:rsidRDefault="00C23A09" w:rsidP="00C23A09">
      <w:pPr>
        <w:spacing w:after="0" w:line="240" w:lineRule="auto"/>
        <w:jc w:val="both"/>
        <w:rPr>
          <w:rFonts w:eastAsia="Times New Roman" w:cs="Calibri"/>
          <w:sz w:val="24"/>
          <w:szCs w:val="24"/>
          <w:lang w:eastAsia="el-GR"/>
        </w:rPr>
      </w:pPr>
      <w:r w:rsidRPr="00162970">
        <w:rPr>
          <w:rFonts w:eastAsia="Times New Roman" w:cs="Calibri"/>
          <w:sz w:val="24"/>
          <w:szCs w:val="24"/>
          <w:lang w:eastAsia="el-GR"/>
        </w:rPr>
        <w:t>18.2.</w:t>
      </w:r>
      <w:r w:rsidR="003F7EC9">
        <w:rPr>
          <w:rFonts w:eastAsia="Times New Roman" w:cs="Calibri"/>
          <w:sz w:val="24"/>
          <w:szCs w:val="24"/>
          <w:lang w:eastAsia="el-GR"/>
        </w:rPr>
        <w:t xml:space="preserve"> </w:t>
      </w:r>
      <w:r w:rsidRPr="00162970">
        <w:rPr>
          <w:rFonts w:eastAsia="Times New Roman" w:cs="Calibri"/>
          <w:sz w:val="24"/>
          <w:szCs w:val="24"/>
          <w:lang w:eastAsia="el-GR"/>
        </w:rPr>
        <w:t xml:space="preserve">Ο Ανάδοχος μπορεί κατά των αποφάσεων της Αναθέτουσας Αρχής που επιβάλλουν σε βάρος του κυρώσεις, δυνάμει των άρθρων της Διακήρυξης  5.2. (Κήρυξη οικονομικού φορέα εκπτώτου -Κυρώσεις), 6.1. (Χρόνος παράδοσης υλικών),6.4. (Απόρριψη συμβατικών υλικών –αντικατάσταση),  να ασκήσει τα δικαιώματα </w:t>
      </w:r>
      <w:r w:rsidR="00476595" w:rsidRPr="005522DB">
        <w:rPr>
          <w:rFonts w:eastAsia="Times New Roman" w:cs="Calibri"/>
          <w:sz w:val="24"/>
          <w:szCs w:val="24"/>
          <w:lang w:eastAsia="el-GR"/>
        </w:rPr>
        <w:t>του άρθρου 5.3. της Διακήρυξης, υπό τους όρους και προϋποθέσεις που ορίζονται σε αυτό.</w:t>
      </w:r>
      <w:r w:rsidR="00476595">
        <w:rPr>
          <w:rFonts w:eastAsia="Times New Roman" w:cs="Calibri"/>
          <w:sz w:val="24"/>
          <w:szCs w:val="24"/>
          <w:lang w:eastAsia="el-GR"/>
        </w:rPr>
        <w:t xml:space="preserve"> </w:t>
      </w:r>
    </w:p>
    <w:p w14:paraId="6997637C" w14:textId="77777777" w:rsidR="00C23A09" w:rsidRPr="00162970" w:rsidRDefault="00C23A09" w:rsidP="00C23A09">
      <w:pPr>
        <w:spacing w:after="0" w:line="240" w:lineRule="auto"/>
        <w:jc w:val="both"/>
        <w:rPr>
          <w:rFonts w:eastAsia="Times New Roman" w:cs="Calibri"/>
          <w:sz w:val="24"/>
          <w:szCs w:val="24"/>
          <w:lang w:eastAsia="el-GR"/>
        </w:rPr>
      </w:pPr>
    </w:p>
    <w:p w14:paraId="6FD0820E" w14:textId="77777777" w:rsidR="0051125B" w:rsidRPr="00162970" w:rsidRDefault="00245552" w:rsidP="00245552">
      <w:pPr>
        <w:spacing w:after="0" w:line="240" w:lineRule="auto"/>
        <w:jc w:val="both"/>
        <w:rPr>
          <w:rFonts w:eastAsia="Times New Roman" w:cs="Calibri"/>
          <w:sz w:val="24"/>
          <w:szCs w:val="24"/>
          <w:lang w:eastAsia="el-GR"/>
        </w:rPr>
      </w:pPr>
      <w:r w:rsidRPr="00162970">
        <w:rPr>
          <w:rFonts w:eastAsia="Times New Roman" w:cs="Calibri"/>
          <w:sz w:val="24"/>
          <w:szCs w:val="24"/>
          <w:lang w:eastAsia="el-GR"/>
        </w:rPr>
        <w:t>18</w:t>
      </w:r>
      <w:r w:rsidR="0051125B" w:rsidRPr="00162970">
        <w:rPr>
          <w:rFonts w:eastAsia="Times New Roman" w:cs="Calibri"/>
          <w:sz w:val="24"/>
          <w:szCs w:val="24"/>
          <w:lang w:eastAsia="el-GR"/>
        </w:rPr>
        <w:t>.</w:t>
      </w:r>
      <w:r w:rsidR="00C23A09" w:rsidRPr="00162970">
        <w:rPr>
          <w:rFonts w:eastAsia="Times New Roman" w:cs="Calibri"/>
          <w:sz w:val="24"/>
          <w:szCs w:val="24"/>
          <w:lang w:eastAsia="el-GR"/>
        </w:rPr>
        <w:t>3</w:t>
      </w:r>
      <w:r w:rsidR="0051125B" w:rsidRPr="00162970">
        <w:rPr>
          <w:rFonts w:eastAsia="Times New Roman" w:cs="Calibri"/>
          <w:sz w:val="24"/>
          <w:szCs w:val="24"/>
          <w:lang w:eastAsia="el-GR"/>
        </w:rPr>
        <w:t xml:space="preserve">. Κατά την εκτέλεση της σύμβασης, κάθε διαφορά που προκύπτει αναφορικά με την ερμηνεία και/ή το κύρος και/ή  την εκτέλεση της παρούσας, ή εξ αφορμής της,  επιλύονται σύμφωνα με το άρθρο 5.4. της Διακήρυξης. </w:t>
      </w:r>
    </w:p>
    <w:p w14:paraId="2D1A5683" w14:textId="77777777" w:rsidR="0051125B" w:rsidRPr="00162970" w:rsidRDefault="0051125B" w:rsidP="00245552">
      <w:pPr>
        <w:spacing w:after="0" w:line="240" w:lineRule="auto"/>
        <w:jc w:val="both"/>
        <w:rPr>
          <w:rFonts w:eastAsia="Times New Roman" w:cs="Calibri"/>
          <w:sz w:val="24"/>
          <w:szCs w:val="24"/>
          <w:lang w:eastAsia="el-GR"/>
        </w:rPr>
      </w:pPr>
    </w:p>
    <w:p w14:paraId="6675AA24" w14:textId="77777777" w:rsidR="0067510F" w:rsidRPr="00162970" w:rsidRDefault="0067510F" w:rsidP="0067510F">
      <w:pPr>
        <w:spacing w:line="240" w:lineRule="auto"/>
        <w:jc w:val="center"/>
        <w:rPr>
          <w:rFonts w:eastAsia="Times New Roman" w:cs="Calibri"/>
          <w:sz w:val="24"/>
          <w:szCs w:val="24"/>
          <w:lang w:eastAsia="el-GR"/>
        </w:rPr>
      </w:pPr>
      <w:r w:rsidRPr="00162970">
        <w:rPr>
          <w:rFonts w:eastAsia="Times New Roman" w:cs="Calibri"/>
          <w:sz w:val="24"/>
          <w:szCs w:val="24"/>
          <w:lang w:eastAsia="el-GR"/>
        </w:rPr>
        <w:t xml:space="preserve">Άρθρο </w:t>
      </w:r>
      <w:r w:rsidR="00245552" w:rsidRPr="00162970">
        <w:rPr>
          <w:rFonts w:eastAsia="Times New Roman" w:cs="Calibri"/>
          <w:sz w:val="24"/>
          <w:szCs w:val="24"/>
          <w:lang w:eastAsia="el-GR"/>
        </w:rPr>
        <w:t>19</w:t>
      </w:r>
    </w:p>
    <w:p w14:paraId="4B0D1D04" w14:textId="77777777" w:rsidR="00C45305" w:rsidRDefault="00A91C8E" w:rsidP="00A91C8E">
      <w:pPr>
        <w:spacing w:line="240" w:lineRule="auto"/>
        <w:jc w:val="center"/>
        <w:rPr>
          <w:rFonts w:eastAsia="Times New Roman" w:cs="Calibri"/>
          <w:sz w:val="24"/>
          <w:szCs w:val="24"/>
          <w:lang w:eastAsia="el-GR"/>
        </w:rPr>
      </w:pPr>
      <w:r w:rsidRPr="00162970">
        <w:rPr>
          <w:rFonts w:eastAsia="Times New Roman" w:cs="Calibri"/>
          <w:sz w:val="24"/>
          <w:szCs w:val="24"/>
          <w:lang w:eastAsia="el-GR"/>
        </w:rPr>
        <w:t>Συμμόρφωση με τον Κανονισμό ΕΕ/2016/2019 και τον ν. 4624/2019 (Α 137)</w:t>
      </w:r>
      <w:r w:rsidRPr="00162970">
        <w:rPr>
          <w:rStyle w:val="a4"/>
          <w:rFonts w:eastAsia="Times New Roman" w:cs="Calibri"/>
          <w:sz w:val="24"/>
          <w:szCs w:val="24"/>
          <w:lang w:eastAsia="el-GR"/>
        </w:rPr>
        <w:footnoteReference w:id="13"/>
      </w:r>
      <w:r w:rsidR="00C45305" w:rsidRPr="00162970">
        <w:rPr>
          <w:rFonts w:eastAsia="Times New Roman" w:cs="Calibri"/>
          <w:sz w:val="24"/>
          <w:szCs w:val="24"/>
          <w:lang w:eastAsia="el-GR"/>
        </w:rPr>
        <w:t xml:space="preserve"> </w:t>
      </w:r>
    </w:p>
    <w:p w14:paraId="511EF88C" w14:textId="77777777" w:rsidR="00A91C8E" w:rsidRPr="007153F5" w:rsidRDefault="00C45305" w:rsidP="00C45305">
      <w:pPr>
        <w:spacing w:after="0" w:line="240" w:lineRule="auto"/>
        <w:jc w:val="both"/>
        <w:rPr>
          <w:rFonts w:eastAsia="Times New Roman" w:cs="Calibri"/>
          <w:i/>
          <w:color w:val="0070C0"/>
          <w:sz w:val="24"/>
          <w:szCs w:val="24"/>
          <w:lang w:eastAsia="el-GR"/>
        </w:rPr>
      </w:pPr>
      <w:r w:rsidRPr="007153F5">
        <w:rPr>
          <w:rFonts w:eastAsia="Times New Roman" w:cs="Calibri"/>
          <w:i/>
          <w:color w:val="0070C0"/>
          <w:sz w:val="24"/>
          <w:szCs w:val="24"/>
          <w:lang w:eastAsia="el-GR"/>
        </w:rPr>
        <w:t xml:space="preserve">[Η διατύπωση που ακολουθεί είναι ενδεικτική. Ο όρος προσαρμόζεται ανάλογα με το αντικείμενο της σύμβασης και τις ανάγκες της </w:t>
      </w:r>
      <w:r w:rsidR="003F7EC9" w:rsidRPr="007153F5">
        <w:rPr>
          <w:rFonts w:eastAsia="Times New Roman" w:cs="Calibri"/>
          <w:i/>
          <w:color w:val="0070C0"/>
          <w:sz w:val="24"/>
          <w:szCs w:val="24"/>
          <w:lang w:eastAsia="el-GR"/>
        </w:rPr>
        <w:t>Α</w:t>
      </w:r>
      <w:r w:rsidRPr="007153F5">
        <w:rPr>
          <w:rFonts w:eastAsia="Times New Roman" w:cs="Calibri"/>
          <w:i/>
          <w:color w:val="0070C0"/>
          <w:sz w:val="24"/>
          <w:szCs w:val="24"/>
          <w:lang w:eastAsia="el-GR"/>
        </w:rPr>
        <w:t xml:space="preserve">ναθέτουσας </w:t>
      </w:r>
      <w:r w:rsidR="003F7EC9" w:rsidRPr="007153F5">
        <w:rPr>
          <w:rFonts w:eastAsia="Times New Roman" w:cs="Calibri"/>
          <w:i/>
          <w:color w:val="0070C0"/>
          <w:sz w:val="24"/>
          <w:szCs w:val="24"/>
          <w:lang w:eastAsia="el-GR"/>
        </w:rPr>
        <w:t>Α</w:t>
      </w:r>
      <w:r w:rsidRPr="007153F5">
        <w:rPr>
          <w:rFonts w:eastAsia="Times New Roman" w:cs="Calibri"/>
          <w:i/>
          <w:color w:val="0070C0"/>
          <w:sz w:val="24"/>
          <w:szCs w:val="24"/>
          <w:lang w:eastAsia="el-GR"/>
        </w:rPr>
        <w:t xml:space="preserve">ρχής] </w:t>
      </w:r>
    </w:p>
    <w:p w14:paraId="2C31E163" w14:textId="77777777" w:rsidR="00A91C8E" w:rsidRPr="00162970" w:rsidRDefault="00A91C8E" w:rsidP="00A91C8E">
      <w:pPr>
        <w:spacing w:line="240" w:lineRule="auto"/>
        <w:jc w:val="both"/>
        <w:rPr>
          <w:rFonts w:eastAsia="Times New Roman" w:cs="Calibri"/>
          <w:sz w:val="24"/>
          <w:szCs w:val="24"/>
          <w:lang w:eastAsia="el-GR"/>
        </w:rPr>
      </w:pPr>
      <w:r w:rsidRPr="00162970">
        <w:rPr>
          <w:rFonts w:eastAsia="Times New Roman" w:cs="Calibri"/>
          <w:sz w:val="24"/>
          <w:szCs w:val="24"/>
          <w:lang w:eastAsia="el-GR"/>
        </w:rPr>
        <w:t xml:space="preserve">Τα αντισυμβαλλόμενα μέρη αναλαμβάνουν να τηρούν τις υποχρεώσεις που απορρέουν από την εφαρμογή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Προστασίας Δεδομένων / General </w:t>
      </w:r>
      <w:proofErr w:type="spellStart"/>
      <w:r w:rsidRPr="00162970">
        <w:rPr>
          <w:rFonts w:eastAsia="Times New Roman" w:cs="Calibri"/>
          <w:sz w:val="24"/>
          <w:szCs w:val="24"/>
          <w:lang w:eastAsia="el-GR"/>
        </w:rPr>
        <w:t>Data</w:t>
      </w:r>
      <w:proofErr w:type="spellEnd"/>
      <w:r w:rsidRPr="00162970">
        <w:rPr>
          <w:rFonts w:eastAsia="Times New Roman" w:cs="Calibri"/>
          <w:sz w:val="24"/>
          <w:szCs w:val="24"/>
          <w:lang w:eastAsia="el-GR"/>
        </w:rPr>
        <w:t xml:space="preserve"> Protection </w:t>
      </w:r>
      <w:proofErr w:type="spellStart"/>
      <w:r w:rsidRPr="00162970">
        <w:rPr>
          <w:rFonts w:eastAsia="Times New Roman" w:cs="Calibri"/>
          <w:sz w:val="24"/>
          <w:szCs w:val="24"/>
          <w:lang w:eastAsia="el-GR"/>
        </w:rPr>
        <w:t>Regulation</w:t>
      </w:r>
      <w:proofErr w:type="spellEnd"/>
      <w:r w:rsidRPr="00162970">
        <w:rPr>
          <w:rFonts w:eastAsia="Times New Roman" w:cs="Calibri"/>
          <w:sz w:val="24"/>
          <w:szCs w:val="24"/>
          <w:lang w:eastAsia="el-GR"/>
        </w:rPr>
        <w:t xml:space="preserve"> – GDPR) και του </w:t>
      </w:r>
      <w:r w:rsidR="003F7EC9">
        <w:rPr>
          <w:rFonts w:eastAsia="Times New Roman" w:cs="Calibri"/>
          <w:sz w:val="24"/>
          <w:szCs w:val="24"/>
          <w:lang w:eastAsia="el-GR"/>
        </w:rPr>
        <w:t>ν</w:t>
      </w:r>
      <w:r w:rsidRPr="00162970">
        <w:rPr>
          <w:rFonts w:eastAsia="Times New Roman" w:cs="Calibri"/>
          <w:sz w:val="24"/>
          <w:szCs w:val="24"/>
          <w:lang w:eastAsia="el-GR"/>
        </w:rPr>
        <w:t>. 4624/2019. Ειδικότερα:</w:t>
      </w:r>
    </w:p>
    <w:p w14:paraId="10A0543B" w14:textId="77777777" w:rsidR="00A91C8E" w:rsidRPr="00162970" w:rsidRDefault="00A91C8E" w:rsidP="00A91C8E">
      <w:pPr>
        <w:spacing w:line="240" w:lineRule="auto"/>
        <w:jc w:val="both"/>
        <w:rPr>
          <w:rFonts w:eastAsia="Times New Roman" w:cs="Calibri"/>
          <w:sz w:val="24"/>
          <w:szCs w:val="24"/>
          <w:lang w:eastAsia="el-GR"/>
        </w:rPr>
      </w:pPr>
      <w:r w:rsidRPr="00162970">
        <w:rPr>
          <w:rFonts w:eastAsia="Times New Roman" w:cs="Calibri"/>
          <w:b/>
          <w:sz w:val="24"/>
          <w:szCs w:val="24"/>
          <w:lang w:eastAsia="el-GR"/>
        </w:rPr>
        <w:t>Α)</w:t>
      </w:r>
      <w:r w:rsidRPr="00162970">
        <w:rPr>
          <w:rFonts w:eastAsia="Times New Roman" w:cs="Calibri"/>
          <w:sz w:val="24"/>
          <w:szCs w:val="24"/>
          <w:lang w:eastAsia="el-GR"/>
        </w:rPr>
        <w:t xml:space="preserve"> Ως προς την επεξεργασία από την Αναθέτουσα Αρχή των προσωπικών δεδομένων του Αναδόχου συμπεριλαμβανομένων των </w:t>
      </w:r>
      <w:proofErr w:type="spellStart"/>
      <w:r w:rsidRPr="00162970">
        <w:rPr>
          <w:rFonts w:eastAsia="Times New Roman" w:cs="Calibri"/>
          <w:sz w:val="24"/>
          <w:szCs w:val="24"/>
          <w:lang w:eastAsia="el-GR"/>
        </w:rPr>
        <w:t>προστηθέντων</w:t>
      </w:r>
      <w:proofErr w:type="spellEnd"/>
      <w:r w:rsidRPr="00162970">
        <w:rPr>
          <w:rFonts w:eastAsia="Times New Roman" w:cs="Calibri"/>
          <w:strike/>
          <w:sz w:val="24"/>
          <w:szCs w:val="24"/>
          <w:lang w:eastAsia="el-GR"/>
        </w:rPr>
        <w:t>/</w:t>
      </w:r>
      <w:r w:rsidRPr="00162970">
        <w:rPr>
          <w:rFonts w:eastAsia="Times New Roman" w:cs="Calibri"/>
          <w:sz w:val="24"/>
          <w:szCs w:val="24"/>
          <w:lang w:eastAsia="el-GR"/>
        </w:rPr>
        <w:t>συνεργατών/δανειζόντων εμπειρία/υπεργολάβων του, ισχύουν τα παρακάτω:</w:t>
      </w:r>
    </w:p>
    <w:p w14:paraId="71CC16ED" w14:textId="77777777" w:rsidR="00A91C8E" w:rsidRPr="00162970" w:rsidRDefault="00A91C8E" w:rsidP="00A91C8E">
      <w:pPr>
        <w:spacing w:line="240" w:lineRule="auto"/>
        <w:jc w:val="both"/>
        <w:rPr>
          <w:rFonts w:eastAsia="Times New Roman" w:cs="Calibri"/>
          <w:sz w:val="24"/>
          <w:szCs w:val="24"/>
          <w:lang w:eastAsia="el-GR"/>
        </w:rPr>
      </w:pPr>
      <w:r w:rsidRPr="00162970">
        <w:rPr>
          <w:rFonts w:eastAsia="Times New Roman" w:cs="Calibri"/>
          <w:sz w:val="24"/>
          <w:szCs w:val="24"/>
          <w:lang w:eastAsia="el-GR"/>
        </w:rPr>
        <w:t>Ο Ανάδοχος συναινεί στο πλαίσιο της διαδικασίας εκτέλεσης της παρούσας δημόσιας σύμβασης και επιτρέπει στην Αναθέτουσα Αρχή να προβεί σε αναζήτηση-επιβεβαίωση όλων των αναγκαίων δικαιολογητικών, καθώς και στην αναγκαία επεξεργασία και διατήρηση δεδομένων προσωπικού χαρακτήρα και στην ανταλλαγή πληροφοριών με άλλες δημόσιες αρχές.</w:t>
      </w:r>
    </w:p>
    <w:p w14:paraId="3D98647B" w14:textId="77777777" w:rsidR="00A91C8E" w:rsidRPr="00162970" w:rsidRDefault="00A91C8E" w:rsidP="00A91C8E">
      <w:pPr>
        <w:spacing w:line="240" w:lineRule="auto"/>
        <w:jc w:val="both"/>
        <w:rPr>
          <w:rFonts w:eastAsia="Times New Roman" w:cs="Calibri"/>
          <w:sz w:val="24"/>
          <w:szCs w:val="24"/>
          <w:lang w:eastAsia="el-GR"/>
        </w:rPr>
      </w:pPr>
      <w:r w:rsidRPr="00162970">
        <w:rPr>
          <w:rFonts w:eastAsia="Times New Roman" w:cs="Calibri"/>
          <w:sz w:val="24"/>
          <w:szCs w:val="24"/>
          <w:lang w:eastAsia="el-GR"/>
        </w:rPr>
        <w:t xml:space="preserve">Η Αναθέτουσα Αρχή αποθηκεύει και επεξεργάζεται τα στοιχεία προσωπικών δεδομένων του Αναδόχου που είναι αναγκαία για την εκτέλεση της σύμβασης,  την εκπλήρωση των μεταξύ τους συναλλαγών και την εν γένει συμμόρφωσή της με νόμιμη υποχρέωση, σε </w:t>
      </w:r>
      <w:proofErr w:type="spellStart"/>
      <w:r w:rsidRPr="00162970">
        <w:rPr>
          <w:rFonts w:eastAsia="Times New Roman" w:cs="Calibri"/>
          <w:sz w:val="24"/>
          <w:szCs w:val="24"/>
          <w:lang w:eastAsia="el-GR"/>
        </w:rPr>
        <w:t>έγχαρτο</w:t>
      </w:r>
      <w:proofErr w:type="spellEnd"/>
      <w:r w:rsidRPr="00162970">
        <w:rPr>
          <w:rFonts w:eastAsia="Times New Roman" w:cs="Calibri"/>
          <w:sz w:val="24"/>
          <w:szCs w:val="24"/>
          <w:lang w:eastAsia="el-GR"/>
        </w:rPr>
        <w:t xml:space="preserve"> αρχείο και σε ηλεκτρονική βάση με υψηλά χαρακτηριστικά ασφαλείας με πρόσβαση αυστηρώς και μόνο σε εξουσιοδοτημένα πρόσωπα</w:t>
      </w:r>
      <w:r w:rsidRPr="00162970">
        <w:rPr>
          <w:rFonts w:cs="Calibri"/>
        </w:rPr>
        <w:t xml:space="preserve"> </w:t>
      </w:r>
      <w:r w:rsidRPr="00162970">
        <w:rPr>
          <w:rFonts w:eastAsia="Times New Roman" w:cs="Calibri"/>
          <w:sz w:val="24"/>
          <w:szCs w:val="24"/>
          <w:lang w:eastAsia="el-GR"/>
        </w:rPr>
        <w:t xml:space="preserve">ή </w:t>
      </w:r>
      <w:proofErr w:type="spellStart"/>
      <w:r w:rsidRPr="00162970">
        <w:rPr>
          <w:rFonts w:eastAsia="Times New Roman" w:cs="Calibri"/>
          <w:sz w:val="24"/>
          <w:szCs w:val="24"/>
          <w:lang w:eastAsia="el-GR"/>
        </w:rPr>
        <w:t>παρόχους</w:t>
      </w:r>
      <w:proofErr w:type="spellEnd"/>
      <w:r w:rsidRPr="00162970">
        <w:rPr>
          <w:rFonts w:eastAsia="Times New Roman" w:cs="Calibri"/>
          <w:sz w:val="24"/>
          <w:szCs w:val="24"/>
          <w:lang w:eastAsia="el-GR"/>
        </w:rPr>
        <w:t xml:space="preserve"> υπηρεσιών στους οποίους αναθέτει την εκτέλεση συγκεκριμένων εργασιών </w:t>
      </w:r>
      <w:r w:rsidRPr="00162970">
        <w:rPr>
          <w:rFonts w:eastAsia="Times New Roman" w:cs="Calibri"/>
          <w:sz w:val="24"/>
          <w:szCs w:val="24"/>
          <w:lang w:eastAsia="el-GR"/>
        </w:rPr>
        <w:lastRenderedPageBreak/>
        <w:t>για λογαριασμό της και οι οποίοι διενεργούν πράξεις επεξεργασίας προσωπικών δεδομένων.</w:t>
      </w:r>
    </w:p>
    <w:p w14:paraId="1A538932" w14:textId="77777777" w:rsidR="00A91C8E" w:rsidRPr="00162970" w:rsidRDefault="00A91C8E" w:rsidP="00A91C8E">
      <w:pPr>
        <w:spacing w:line="240" w:lineRule="auto"/>
        <w:jc w:val="both"/>
        <w:rPr>
          <w:rFonts w:eastAsia="Times New Roman" w:cs="Calibri"/>
          <w:sz w:val="24"/>
          <w:szCs w:val="24"/>
          <w:lang w:eastAsia="el-GR"/>
        </w:rPr>
      </w:pPr>
      <w:r w:rsidRPr="00162970">
        <w:rPr>
          <w:rFonts w:eastAsia="Times New Roman" w:cs="Calibri"/>
          <w:sz w:val="24"/>
          <w:szCs w:val="24"/>
          <w:lang w:eastAsia="el-GR"/>
        </w:rPr>
        <w:t>Η Αναθέτουσα Αρχή θα προβεί σε συλλογή και επεξεργασία (π.χ. συλλογή, καταχώριση, οργάνωση,  αποθήκευση, μεταβολή, διαγραφή, καταστροφή κ.λπ.), για τους ανωτέρω αναφερόμενους σκοπούς, των δεδομένων προσωπικού χαρακτήρα όπως: (α) επίσημων στοιχείων ταυτοποίησης, (β) στοιχείων επικοινωνίας, (γ) δεδομένων και πληροφοριών κοινωνικοασφαλιστικών και φορολογικών απαιτήσεων, (δ) γενικών πληροφοριών, (ε) στοιχείων πληρωμής, χρηματοοικονομικών πληροφοριών και λογαριασμών, (</w:t>
      </w:r>
      <w:proofErr w:type="spellStart"/>
      <w:r w:rsidRPr="00162970">
        <w:rPr>
          <w:rFonts w:eastAsia="Times New Roman" w:cs="Calibri"/>
          <w:sz w:val="24"/>
          <w:szCs w:val="24"/>
          <w:lang w:eastAsia="el-GR"/>
        </w:rPr>
        <w:t>στ</w:t>
      </w:r>
      <w:proofErr w:type="spellEnd"/>
      <w:r w:rsidRPr="00162970">
        <w:rPr>
          <w:rFonts w:eastAsia="Times New Roman" w:cs="Calibri"/>
          <w:sz w:val="24"/>
          <w:szCs w:val="24"/>
          <w:lang w:eastAsia="el-GR"/>
        </w:rPr>
        <w:t>) δεδομένων ειδικής κατηγορίας, των οποίων η συλλογή και επεξεργασία επιβάλλεται από τους όρους εκτέλεσης της σύμβασης, σκοπούς αρχειοθέτησης προς το δημόσιο συμφέρον, ή στατιστικούς σκοπούς.</w:t>
      </w:r>
    </w:p>
    <w:p w14:paraId="11C2F3B9" w14:textId="77777777" w:rsidR="00A91C8E" w:rsidRPr="00162970" w:rsidRDefault="00A91C8E" w:rsidP="00A91C8E">
      <w:pPr>
        <w:spacing w:line="240" w:lineRule="auto"/>
        <w:jc w:val="both"/>
        <w:rPr>
          <w:rFonts w:eastAsia="Times New Roman" w:cs="Calibri"/>
          <w:sz w:val="24"/>
          <w:szCs w:val="24"/>
          <w:lang w:eastAsia="el-GR"/>
        </w:rPr>
      </w:pPr>
      <w:r w:rsidRPr="00162970">
        <w:rPr>
          <w:rFonts w:eastAsia="Times New Roman" w:cs="Calibri"/>
          <w:sz w:val="24"/>
          <w:szCs w:val="24"/>
          <w:lang w:eastAsia="el-GR"/>
        </w:rPr>
        <w:t xml:space="preserve">Τα προσωπικά δεδομένα του Αναδόχου και των συνεργατών του (συμπεριλαμβανομένων των δανειζόντων εμπειρία/υπεργολάβων) αποθηκεύονται για χρονικό διάστημα ίσο με τη διάρκεια της εκτέλεσης της σύμβασης και μετά τη λήξη αυτής για χρονικό διάστημα πέντε ετών εκτός εάν η νομοθεσία προβλέπει διαφορετική περίοδο διατήρησης. Σε περίπτωση εκκρεμοδικίας </w:t>
      </w:r>
      <w:r w:rsidR="00775075">
        <w:rPr>
          <w:rFonts w:eastAsia="Times New Roman" w:cs="Calibri"/>
          <w:sz w:val="24"/>
          <w:szCs w:val="24"/>
          <w:lang w:eastAsia="el-GR"/>
        </w:rPr>
        <w:t>σχετικά</w:t>
      </w:r>
      <w:r w:rsidR="00775075" w:rsidRPr="00162970">
        <w:rPr>
          <w:rFonts w:eastAsia="Times New Roman" w:cs="Calibri"/>
          <w:sz w:val="24"/>
          <w:szCs w:val="24"/>
          <w:lang w:eastAsia="el-GR"/>
        </w:rPr>
        <w:t xml:space="preserve"> </w:t>
      </w:r>
      <w:r w:rsidRPr="00162970">
        <w:rPr>
          <w:rFonts w:eastAsia="Times New Roman" w:cs="Calibri"/>
          <w:sz w:val="24"/>
          <w:szCs w:val="24"/>
          <w:lang w:eastAsia="el-GR"/>
        </w:rPr>
        <w:t>με δημόσια σύμβαση</w:t>
      </w:r>
      <w:r w:rsidR="00775075">
        <w:rPr>
          <w:rFonts w:eastAsia="Times New Roman" w:cs="Calibri"/>
          <w:sz w:val="24"/>
          <w:szCs w:val="24"/>
          <w:lang w:eastAsia="el-GR"/>
        </w:rPr>
        <w:t>,</w:t>
      </w:r>
      <w:r w:rsidRPr="00162970">
        <w:rPr>
          <w:rFonts w:eastAsia="Times New Roman" w:cs="Calibri"/>
          <w:sz w:val="24"/>
          <w:szCs w:val="24"/>
          <w:lang w:eastAsia="el-GR"/>
        </w:rPr>
        <w:t xml:space="preserve"> τα δεδομένα τηρούνται μέχρι το πέρας της εκκρεμοδικίας.</w:t>
      </w:r>
    </w:p>
    <w:p w14:paraId="7F0CA84A" w14:textId="77777777" w:rsidR="00A91C8E" w:rsidRPr="00162970" w:rsidRDefault="00A91C8E" w:rsidP="00A91C8E">
      <w:pPr>
        <w:spacing w:line="240" w:lineRule="auto"/>
        <w:jc w:val="both"/>
        <w:rPr>
          <w:rFonts w:eastAsia="Times New Roman" w:cs="Calibri"/>
          <w:sz w:val="24"/>
          <w:szCs w:val="24"/>
          <w:lang w:eastAsia="el-GR"/>
        </w:rPr>
      </w:pPr>
      <w:r w:rsidRPr="00162970">
        <w:rPr>
          <w:rFonts w:eastAsia="Times New Roman" w:cs="Calibri"/>
          <w:sz w:val="24"/>
          <w:szCs w:val="24"/>
          <w:lang w:eastAsia="el-GR"/>
        </w:rPr>
        <w:t xml:space="preserve">Καθ’ όλη την διάρκεια που η Αναθέτουσα Αρχή τηρεί και επεξεργάζεται τα προσωπικά δεδομένα ο Ανάδοχος έχει </w:t>
      </w:r>
      <w:r w:rsidR="00775075">
        <w:rPr>
          <w:rFonts w:eastAsia="Times New Roman" w:cs="Calibri"/>
          <w:sz w:val="24"/>
          <w:szCs w:val="24"/>
          <w:lang w:eastAsia="el-GR"/>
        </w:rPr>
        <w:t xml:space="preserve">το </w:t>
      </w:r>
      <w:r w:rsidRPr="00162970">
        <w:rPr>
          <w:rFonts w:eastAsia="Times New Roman" w:cs="Calibri"/>
          <w:sz w:val="24"/>
          <w:szCs w:val="24"/>
          <w:lang w:eastAsia="el-GR"/>
        </w:rPr>
        <w:t xml:space="preserve">δικαίωμα πρόσβασης, </w:t>
      </w:r>
      <w:proofErr w:type="spellStart"/>
      <w:r w:rsidRPr="00162970">
        <w:rPr>
          <w:rFonts w:eastAsia="Times New Roman" w:cs="Calibri"/>
          <w:sz w:val="24"/>
          <w:szCs w:val="24"/>
          <w:lang w:eastAsia="el-GR"/>
        </w:rPr>
        <w:t>φορητότητας</w:t>
      </w:r>
      <w:proofErr w:type="spellEnd"/>
      <w:r w:rsidRPr="00162970">
        <w:rPr>
          <w:rFonts w:eastAsia="Times New Roman" w:cs="Calibri"/>
          <w:sz w:val="24"/>
          <w:szCs w:val="24"/>
          <w:lang w:eastAsia="el-GR"/>
        </w:rPr>
        <w:t>, διόρθωσης, περιορισμού</w:t>
      </w:r>
      <w:r w:rsidR="00775075">
        <w:rPr>
          <w:rFonts w:eastAsia="Times New Roman" w:cs="Calibri"/>
          <w:sz w:val="24"/>
          <w:szCs w:val="24"/>
          <w:lang w:eastAsia="el-GR"/>
        </w:rPr>
        <w:t xml:space="preserve"> </w:t>
      </w:r>
      <w:r w:rsidR="00775075" w:rsidRPr="00775075">
        <w:rPr>
          <w:rFonts w:eastAsia="Times New Roman" w:cs="Calibri"/>
          <w:sz w:val="24"/>
          <w:szCs w:val="24"/>
          <w:lang w:eastAsia="el-GR"/>
        </w:rPr>
        <w:t>της επεξεργασίας</w:t>
      </w:r>
      <w:r w:rsidRPr="00162970">
        <w:rPr>
          <w:rFonts w:eastAsia="Times New Roman" w:cs="Calibri"/>
          <w:sz w:val="24"/>
          <w:szCs w:val="24"/>
          <w:lang w:eastAsia="el-GR"/>
        </w:rPr>
        <w:t>, διαγραφής</w:t>
      </w:r>
      <w:r w:rsidRPr="00162970">
        <w:rPr>
          <w:rFonts w:cs="Calibri"/>
        </w:rPr>
        <w:t xml:space="preserve"> </w:t>
      </w:r>
      <w:r w:rsidRPr="00162970">
        <w:rPr>
          <w:rFonts w:eastAsia="Times New Roman" w:cs="Calibri"/>
          <w:sz w:val="24"/>
          <w:szCs w:val="24"/>
          <w:lang w:eastAsia="el-GR"/>
        </w:rPr>
        <w:t>ή και εναντίωσης υπό συγκεκριμένες προϋποθέσεις</w:t>
      </w:r>
      <w:r w:rsidR="00775075">
        <w:rPr>
          <w:rFonts w:eastAsia="Times New Roman" w:cs="Calibri"/>
          <w:sz w:val="24"/>
          <w:szCs w:val="24"/>
          <w:lang w:eastAsia="el-GR"/>
        </w:rPr>
        <w:t>,</w:t>
      </w:r>
      <w:r w:rsidR="00775075" w:rsidRPr="00775075">
        <w:rPr>
          <w:rFonts w:eastAsia="Times New Roman" w:cs="Calibri"/>
          <w:sz w:val="24"/>
          <w:szCs w:val="24"/>
          <w:lang w:eastAsia="el-GR"/>
        </w:rPr>
        <w:t xml:space="preserve"> στην επεξεργασία δεδομένων προσωπικού χαρακτήρα</w:t>
      </w:r>
      <w:r w:rsidRPr="00162970">
        <w:rPr>
          <w:rFonts w:eastAsia="Times New Roman" w:cs="Calibri"/>
          <w:sz w:val="24"/>
          <w:szCs w:val="24"/>
          <w:lang w:eastAsia="el-GR"/>
        </w:rPr>
        <w:t>.</w:t>
      </w:r>
    </w:p>
    <w:p w14:paraId="23A125E8" w14:textId="77777777" w:rsidR="00A91C8E" w:rsidRPr="00162970" w:rsidRDefault="00A91C8E" w:rsidP="00A91C8E">
      <w:pPr>
        <w:spacing w:line="240" w:lineRule="auto"/>
        <w:jc w:val="both"/>
        <w:rPr>
          <w:rFonts w:eastAsia="Times New Roman" w:cs="Calibri"/>
          <w:sz w:val="24"/>
          <w:szCs w:val="24"/>
          <w:lang w:eastAsia="el-GR"/>
        </w:rPr>
      </w:pPr>
      <w:r w:rsidRPr="00162970">
        <w:rPr>
          <w:rFonts w:eastAsia="Times New Roman" w:cs="Calibri"/>
          <w:sz w:val="24"/>
          <w:szCs w:val="24"/>
          <w:lang w:eastAsia="el-GR"/>
        </w:rPr>
        <w:t>Δεν επιτρέπεται η επεξεργασία δεδομένων προσωπικού χαρακτήρα για σκοπό διαφορετικό από αυτόν για τον οποίο έχουν συλλεχθεί</w:t>
      </w:r>
      <w:r w:rsidR="003F7EC9">
        <w:rPr>
          <w:rFonts w:eastAsia="Times New Roman" w:cs="Calibri"/>
          <w:sz w:val="24"/>
          <w:szCs w:val="24"/>
          <w:lang w:eastAsia="el-GR"/>
        </w:rPr>
        <w:t>,</w:t>
      </w:r>
      <w:r w:rsidRPr="00162970">
        <w:rPr>
          <w:rFonts w:eastAsia="Times New Roman" w:cs="Calibri"/>
          <w:sz w:val="24"/>
          <w:szCs w:val="24"/>
          <w:lang w:eastAsia="el-GR"/>
        </w:rPr>
        <w:t xml:space="preserve"> παρά μόνον υπό τους όρους και προϋποθέσεις του άρθρου 24 του ν. 4624/2019.</w:t>
      </w:r>
    </w:p>
    <w:p w14:paraId="7837F50B" w14:textId="77777777" w:rsidR="00A91C8E" w:rsidRPr="00162970" w:rsidRDefault="00A91C8E" w:rsidP="00A91C8E">
      <w:pPr>
        <w:spacing w:line="240" w:lineRule="auto"/>
        <w:jc w:val="both"/>
        <w:rPr>
          <w:rFonts w:eastAsia="Times New Roman" w:cs="Calibri"/>
          <w:sz w:val="24"/>
          <w:szCs w:val="24"/>
          <w:lang w:eastAsia="el-GR"/>
        </w:rPr>
      </w:pPr>
      <w:r w:rsidRPr="00162970">
        <w:rPr>
          <w:rFonts w:eastAsia="Times New Roman" w:cs="Calibri"/>
          <w:sz w:val="24"/>
          <w:szCs w:val="24"/>
          <w:lang w:eastAsia="el-GR"/>
        </w:rPr>
        <w:t>Η διαβίβαση δεδομένων προσωπικού χαρακτήρα από την Αναθέτουσα Αρχή σε άλλο δημόσιο φορέα επιτρέπεται σύμφωνα με το άρθρο 26 του ως άνω νόμου, εφόσον είναι απαραίτητο για την εκτέλεση των καθηκόντων της ή του τρίτου φορέα στον οποίο διαβιβάζονται τα δεδομένα και εφόσον πληρούνται οι προϋποθέσεις που επιτρέπουν την επεξεργασία</w:t>
      </w:r>
      <w:r w:rsidR="003F7EC9">
        <w:rPr>
          <w:rFonts w:eastAsia="Times New Roman" w:cs="Calibri"/>
          <w:sz w:val="24"/>
          <w:szCs w:val="24"/>
          <w:lang w:eastAsia="el-GR"/>
        </w:rPr>
        <w:t>,</w:t>
      </w:r>
      <w:r w:rsidRPr="00162970">
        <w:rPr>
          <w:rFonts w:eastAsia="Times New Roman" w:cs="Calibri"/>
          <w:sz w:val="24"/>
          <w:szCs w:val="24"/>
          <w:lang w:eastAsia="el-GR"/>
        </w:rPr>
        <w:t xml:space="preserve"> σύμφωνα με το άρθρο 24 του ίδιου νόμου.</w:t>
      </w:r>
    </w:p>
    <w:p w14:paraId="15C096F1" w14:textId="77777777" w:rsidR="00A91C8E" w:rsidRPr="00162970" w:rsidRDefault="00A91C8E" w:rsidP="00A91C8E">
      <w:pPr>
        <w:spacing w:line="240" w:lineRule="auto"/>
        <w:jc w:val="both"/>
        <w:rPr>
          <w:rFonts w:eastAsia="Times New Roman" w:cs="Calibri"/>
          <w:sz w:val="24"/>
          <w:szCs w:val="24"/>
          <w:lang w:eastAsia="el-GR"/>
        </w:rPr>
      </w:pPr>
      <w:r w:rsidRPr="00162970">
        <w:rPr>
          <w:rFonts w:eastAsia="Times New Roman" w:cs="Calibri"/>
          <w:sz w:val="24"/>
          <w:szCs w:val="24"/>
          <w:lang w:eastAsia="el-GR"/>
        </w:rPr>
        <w:t>Τα στοιχεία επικοινωνίας με τον υπεύθυνο για την προστασία των προσωπικών δεδομένων της Αναθέτουσας Αρχής είναι τα ακόλουθα (email …………………. /</w:t>
      </w:r>
      <w:proofErr w:type="spellStart"/>
      <w:r w:rsidRPr="00162970">
        <w:rPr>
          <w:rFonts w:eastAsia="Times New Roman" w:cs="Calibri"/>
          <w:sz w:val="24"/>
          <w:szCs w:val="24"/>
          <w:lang w:eastAsia="el-GR"/>
        </w:rPr>
        <w:t>τηλ</w:t>
      </w:r>
      <w:proofErr w:type="spellEnd"/>
      <w:r w:rsidRPr="00162970">
        <w:rPr>
          <w:rFonts w:eastAsia="Times New Roman" w:cs="Calibri"/>
          <w:sz w:val="24"/>
          <w:szCs w:val="24"/>
          <w:lang w:eastAsia="el-GR"/>
        </w:rPr>
        <w:t>………………..).</w:t>
      </w:r>
    </w:p>
    <w:p w14:paraId="186B5D6A" w14:textId="77777777" w:rsidR="00775075" w:rsidRDefault="00A91C8E" w:rsidP="00A91C8E">
      <w:pPr>
        <w:spacing w:line="240" w:lineRule="auto"/>
        <w:jc w:val="both"/>
        <w:rPr>
          <w:rFonts w:eastAsia="Times New Roman" w:cs="Calibri"/>
          <w:sz w:val="24"/>
          <w:szCs w:val="24"/>
          <w:lang w:eastAsia="el-GR"/>
        </w:rPr>
      </w:pPr>
      <w:r w:rsidRPr="00162970">
        <w:rPr>
          <w:rFonts w:eastAsia="Times New Roman" w:cs="Calibri"/>
          <w:sz w:val="24"/>
          <w:szCs w:val="24"/>
          <w:lang w:eastAsia="el-GR"/>
        </w:rPr>
        <w:t xml:space="preserve">B. Ως προς την επεξεργασία από τον </w:t>
      </w:r>
      <w:r w:rsidR="003F7EC9">
        <w:rPr>
          <w:rFonts w:eastAsia="Times New Roman" w:cs="Calibri"/>
          <w:sz w:val="24"/>
          <w:szCs w:val="24"/>
          <w:lang w:eastAsia="el-GR"/>
        </w:rPr>
        <w:t>Α</w:t>
      </w:r>
      <w:r w:rsidRPr="00162970">
        <w:rPr>
          <w:rFonts w:eastAsia="Times New Roman" w:cs="Calibri"/>
          <w:sz w:val="24"/>
          <w:szCs w:val="24"/>
          <w:lang w:eastAsia="el-GR"/>
        </w:rPr>
        <w:t>νάδοχο προσωπικών δεδομένων στο πλαίσιο εκτέλεσης των συμβατικών του υποχρεώσεων ισχύουν οι διατάξεις του άρθρου 28</w:t>
      </w:r>
      <w:r w:rsidR="00853211">
        <w:rPr>
          <w:rFonts w:eastAsia="Times New Roman" w:cs="Calibri"/>
          <w:sz w:val="24"/>
          <w:szCs w:val="24"/>
          <w:lang w:eastAsia="el-GR"/>
        </w:rPr>
        <w:t xml:space="preserve"> του </w:t>
      </w:r>
      <w:r w:rsidR="00A746F9" w:rsidRPr="00A746F9">
        <w:rPr>
          <w:rFonts w:eastAsia="Times New Roman" w:cs="Calibri"/>
          <w:sz w:val="24"/>
          <w:szCs w:val="24"/>
          <w:lang w:eastAsia="el-GR"/>
        </w:rPr>
        <w:t>του Γενικού Κανονισμού για την προστασία δεδομένων (</w:t>
      </w:r>
      <w:r w:rsidRPr="00162970">
        <w:rPr>
          <w:rFonts w:eastAsia="Times New Roman" w:cs="Calibri"/>
          <w:sz w:val="24"/>
          <w:szCs w:val="24"/>
          <w:lang w:eastAsia="el-GR"/>
        </w:rPr>
        <w:t>ΓΚΠΔ</w:t>
      </w:r>
      <w:r w:rsidR="00A746F9">
        <w:rPr>
          <w:rFonts w:eastAsia="Times New Roman" w:cs="Calibri"/>
          <w:sz w:val="24"/>
          <w:szCs w:val="24"/>
          <w:lang w:eastAsia="el-GR"/>
        </w:rPr>
        <w:t>)</w:t>
      </w:r>
      <w:r w:rsidRPr="00162970">
        <w:rPr>
          <w:rFonts w:eastAsia="Times New Roman" w:cs="Calibri"/>
          <w:sz w:val="24"/>
          <w:szCs w:val="24"/>
          <w:lang w:eastAsia="el-GR"/>
        </w:rPr>
        <w:t xml:space="preserve">. Ειδικότερα, ισχύουν τα </w:t>
      </w:r>
      <w:r w:rsidR="00775075">
        <w:rPr>
          <w:rFonts w:eastAsia="Times New Roman" w:cs="Calibri"/>
          <w:sz w:val="24"/>
          <w:szCs w:val="24"/>
          <w:lang w:eastAsia="el-GR"/>
        </w:rPr>
        <w:t>ακόλουθα</w:t>
      </w:r>
      <w:r w:rsidRPr="00162970">
        <w:rPr>
          <w:rFonts w:eastAsia="Times New Roman" w:cs="Calibri"/>
          <w:sz w:val="24"/>
          <w:szCs w:val="24"/>
          <w:lang w:eastAsia="el-GR"/>
        </w:rPr>
        <w:t>:</w:t>
      </w:r>
      <w:r w:rsidR="00F36F72">
        <w:rPr>
          <w:rFonts w:eastAsia="Times New Roman" w:cs="Calibri"/>
          <w:sz w:val="24"/>
          <w:szCs w:val="24"/>
          <w:lang w:eastAsia="el-GR"/>
        </w:rPr>
        <w:t xml:space="preserve"> </w:t>
      </w:r>
    </w:p>
    <w:p w14:paraId="69EB7862" w14:textId="77777777" w:rsidR="00A91C8E" w:rsidRPr="00162970" w:rsidRDefault="00F36F72" w:rsidP="00A91C8E">
      <w:pPr>
        <w:spacing w:line="240" w:lineRule="auto"/>
        <w:jc w:val="both"/>
        <w:rPr>
          <w:rFonts w:eastAsia="Times New Roman" w:cs="Calibri"/>
          <w:sz w:val="24"/>
          <w:szCs w:val="24"/>
          <w:lang w:eastAsia="el-GR"/>
        </w:rPr>
      </w:pPr>
      <w:r w:rsidRPr="00F36F72">
        <w:rPr>
          <w:rFonts w:eastAsia="Times New Roman" w:cs="Calibri"/>
          <w:sz w:val="24"/>
          <w:szCs w:val="24"/>
          <w:lang w:eastAsia="el-GR"/>
        </w:rPr>
        <w:t>ο Ανάδοχος (εκτελών την επεξεργασία)</w:t>
      </w:r>
    </w:p>
    <w:p w14:paraId="09762F62" w14:textId="77777777" w:rsidR="00A91C8E" w:rsidRPr="00162970" w:rsidRDefault="00A91C8E" w:rsidP="00A91C8E">
      <w:pPr>
        <w:spacing w:line="240" w:lineRule="auto"/>
        <w:jc w:val="both"/>
        <w:rPr>
          <w:rFonts w:eastAsia="Times New Roman" w:cs="Calibri"/>
          <w:sz w:val="24"/>
          <w:szCs w:val="24"/>
          <w:lang w:eastAsia="el-GR"/>
        </w:rPr>
      </w:pPr>
      <w:r w:rsidRPr="00162970">
        <w:rPr>
          <w:rFonts w:eastAsia="Times New Roman" w:cs="Calibri"/>
          <w:sz w:val="24"/>
          <w:szCs w:val="24"/>
          <w:lang w:eastAsia="el-GR"/>
        </w:rPr>
        <w:t xml:space="preserve">α) επεξεργάζεται τα δεδομένα προσωπικού χαρακτήρα μόνο βάσει καταγεγραμμένων εντολών της </w:t>
      </w:r>
      <w:r w:rsidR="00853211">
        <w:rPr>
          <w:rFonts w:eastAsia="Times New Roman" w:cs="Calibri"/>
          <w:sz w:val="24"/>
          <w:szCs w:val="24"/>
          <w:lang w:eastAsia="el-GR"/>
        </w:rPr>
        <w:t>Α</w:t>
      </w:r>
      <w:r w:rsidRPr="00162970">
        <w:rPr>
          <w:rFonts w:eastAsia="Times New Roman" w:cs="Calibri"/>
          <w:sz w:val="24"/>
          <w:szCs w:val="24"/>
          <w:lang w:eastAsia="el-GR"/>
        </w:rPr>
        <w:t xml:space="preserve">ναθέτουσας </w:t>
      </w:r>
      <w:r w:rsidR="00853211">
        <w:rPr>
          <w:rFonts w:eastAsia="Times New Roman" w:cs="Calibri"/>
          <w:sz w:val="24"/>
          <w:szCs w:val="24"/>
          <w:lang w:eastAsia="el-GR"/>
        </w:rPr>
        <w:t>Α</w:t>
      </w:r>
      <w:r w:rsidRPr="00162970">
        <w:rPr>
          <w:rFonts w:eastAsia="Times New Roman" w:cs="Calibri"/>
          <w:sz w:val="24"/>
          <w:szCs w:val="24"/>
          <w:lang w:eastAsia="el-GR"/>
        </w:rPr>
        <w:t xml:space="preserve">ρχής (υπεύθυνος επεξεργασίας), </w:t>
      </w:r>
    </w:p>
    <w:p w14:paraId="160465AC" w14:textId="77777777" w:rsidR="00A91C8E" w:rsidRPr="00162970" w:rsidRDefault="00A91C8E" w:rsidP="00A91C8E">
      <w:pPr>
        <w:spacing w:line="240" w:lineRule="auto"/>
        <w:jc w:val="both"/>
        <w:rPr>
          <w:rFonts w:eastAsia="Times New Roman" w:cs="Calibri"/>
          <w:sz w:val="24"/>
          <w:szCs w:val="24"/>
          <w:lang w:eastAsia="el-GR"/>
        </w:rPr>
      </w:pPr>
      <w:r w:rsidRPr="00162970">
        <w:rPr>
          <w:rFonts w:eastAsia="Times New Roman" w:cs="Calibri"/>
          <w:sz w:val="24"/>
          <w:szCs w:val="24"/>
          <w:lang w:eastAsia="el-GR"/>
        </w:rPr>
        <w:lastRenderedPageBreak/>
        <w:t xml:space="preserve">β) διασφαλίζει ότι τα πρόσωπα που είναι εξουσιοδοτημένα να επεξεργάζονται τα δεδομένα προσωπικού χαρακτήρα έχουν αναλάβει δέσμευση τήρησης εμπιστευτικότητας ή τελούν υπό τη δέουσα κανονιστική υποχρέωση τήρησης εμπιστευτικότητας, </w:t>
      </w:r>
    </w:p>
    <w:p w14:paraId="41BD2B43" w14:textId="77777777" w:rsidR="00A91C8E" w:rsidRPr="00162970" w:rsidRDefault="00A91C8E" w:rsidP="00A91C8E">
      <w:pPr>
        <w:spacing w:line="240" w:lineRule="auto"/>
        <w:jc w:val="both"/>
        <w:rPr>
          <w:rFonts w:eastAsia="Times New Roman" w:cs="Calibri"/>
          <w:sz w:val="24"/>
          <w:szCs w:val="24"/>
          <w:lang w:eastAsia="el-GR"/>
        </w:rPr>
      </w:pPr>
      <w:r w:rsidRPr="00162970">
        <w:rPr>
          <w:rFonts w:eastAsia="Times New Roman" w:cs="Calibri"/>
          <w:sz w:val="24"/>
          <w:szCs w:val="24"/>
          <w:lang w:eastAsia="el-GR"/>
        </w:rPr>
        <w:t xml:space="preserve">γ) λαμβάνει όλα τα απαιτούμενα μέτρα δυνάμει του άρθρου 32 </w:t>
      </w:r>
      <w:r w:rsidR="00853211">
        <w:rPr>
          <w:rFonts w:eastAsia="Times New Roman" w:cs="Calibri"/>
          <w:sz w:val="24"/>
          <w:szCs w:val="24"/>
          <w:lang w:eastAsia="el-GR"/>
        </w:rPr>
        <w:t xml:space="preserve"> του </w:t>
      </w:r>
      <w:r w:rsidRPr="00162970">
        <w:rPr>
          <w:rFonts w:eastAsia="Times New Roman" w:cs="Calibri"/>
          <w:sz w:val="24"/>
          <w:szCs w:val="24"/>
          <w:lang w:eastAsia="el-GR"/>
        </w:rPr>
        <w:t xml:space="preserve">ΓΚΠΔ, </w:t>
      </w:r>
    </w:p>
    <w:p w14:paraId="11317086" w14:textId="77777777" w:rsidR="00A91C8E" w:rsidRPr="00162970" w:rsidRDefault="00A91C8E" w:rsidP="00A91C8E">
      <w:pPr>
        <w:spacing w:line="240" w:lineRule="auto"/>
        <w:jc w:val="both"/>
        <w:rPr>
          <w:rFonts w:eastAsia="Times New Roman" w:cs="Calibri"/>
          <w:sz w:val="24"/>
          <w:szCs w:val="24"/>
          <w:lang w:eastAsia="el-GR"/>
        </w:rPr>
      </w:pPr>
      <w:r w:rsidRPr="00162970">
        <w:rPr>
          <w:rFonts w:eastAsia="Times New Roman" w:cs="Calibri"/>
          <w:sz w:val="24"/>
          <w:szCs w:val="24"/>
          <w:lang w:eastAsia="el-GR"/>
        </w:rPr>
        <w:t xml:space="preserve">δ) τηρεί τους όρους που αναφέρονται στις παραγράφους 2 και 4 για την πρόσληψη άλλου εκτελούντος την επεξεργασία, </w:t>
      </w:r>
    </w:p>
    <w:p w14:paraId="30B68D96" w14:textId="77777777" w:rsidR="00A91C8E" w:rsidRPr="00162970" w:rsidRDefault="00A91C8E" w:rsidP="00A91C8E">
      <w:pPr>
        <w:spacing w:line="240" w:lineRule="auto"/>
        <w:jc w:val="both"/>
        <w:rPr>
          <w:rFonts w:eastAsia="Times New Roman" w:cs="Calibri"/>
          <w:sz w:val="24"/>
          <w:szCs w:val="24"/>
          <w:lang w:eastAsia="el-GR"/>
        </w:rPr>
      </w:pPr>
      <w:r w:rsidRPr="00162970">
        <w:rPr>
          <w:rFonts w:eastAsia="Times New Roman" w:cs="Calibri"/>
          <w:sz w:val="24"/>
          <w:szCs w:val="24"/>
          <w:lang w:eastAsia="el-GR"/>
        </w:rPr>
        <w:t xml:space="preserve">ε) λαμβάνει υπόψη τη φύση της επεξεργασίας και επικουρεί τον υπεύθυνο επεξεργασίας με τα κατάλληλα τεχνικά και οργανωτικά μέτρα, στον βαθμό που αυτό είναι δυνατό, για την εκπλήρωση της υποχρέωσης του υπευθύνου επεξεργασίας να απαντά σε αιτήματα για άσκηση των προβλεπόμενων στο κεφάλαιο III δικαιωμάτων του υποκειμένου των δεδομένων, </w:t>
      </w:r>
    </w:p>
    <w:p w14:paraId="66628337" w14:textId="77777777" w:rsidR="00A91C8E" w:rsidRPr="00162970" w:rsidRDefault="00A91C8E" w:rsidP="00A91C8E">
      <w:pPr>
        <w:spacing w:line="240" w:lineRule="auto"/>
        <w:jc w:val="both"/>
        <w:rPr>
          <w:rFonts w:eastAsia="Times New Roman" w:cs="Calibri"/>
          <w:sz w:val="24"/>
          <w:szCs w:val="24"/>
          <w:lang w:eastAsia="el-GR"/>
        </w:rPr>
      </w:pPr>
      <w:proofErr w:type="spellStart"/>
      <w:r w:rsidRPr="00162970">
        <w:rPr>
          <w:rFonts w:eastAsia="Times New Roman" w:cs="Calibri"/>
          <w:sz w:val="24"/>
          <w:szCs w:val="24"/>
          <w:lang w:eastAsia="el-GR"/>
        </w:rPr>
        <w:t>στ</w:t>
      </w:r>
      <w:proofErr w:type="spellEnd"/>
      <w:r w:rsidRPr="00162970">
        <w:rPr>
          <w:rFonts w:eastAsia="Times New Roman" w:cs="Calibri"/>
          <w:sz w:val="24"/>
          <w:szCs w:val="24"/>
          <w:lang w:eastAsia="el-GR"/>
        </w:rPr>
        <w:t>) συνδράμει τον υπεύθυνο επεξεργασίας στη διασφάλιση της συμμόρφωσης προς τις υποχρεώσεις που απορρέουν από τα άρθρα 32 έως 36</w:t>
      </w:r>
      <w:r w:rsidR="00853211">
        <w:rPr>
          <w:rFonts w:eastAsia="Times New Roman" w:cs="Calibri"/>
          <w:sz w:val="24"/>
          <w:szCs w:val="24"/>
          <w:lang w:eastAsia="el-GR"/>
        </w:rPr>
        <w:t xml:space="preserve"> του</w:t>
      </w:r>
      <w:r w:rsidRPr="00162970">
        <w:rPr>
          <w:rFonts w:eastAsia="Times New Roman" w:cs="Calibri"/>
          <w:sz w:val="24"/>
          <w:szCs w:val="24"/>
          <w:lang w:eastAsia="el-GR"/>
        </w:rPr>
        <w:t xml:space="preserve"> ΓΚΠΔ, λαμβάνοντας υπόψη τη φύση της επεξεργασίας και τις πληροφορίες που διαθέτει ο εκτελών την επεξεργασία, </w:t>
      </w:r>
    </w:p>
    <w:p w14:paraId="6C50B902" w14:textId="77777777" w:rsidR="00A91C8E" w:rsidRPr="00162970" w:rsidRDefault="00A91C8E" w:rsidP="00A91C8E">
      <w:pPr>
        <w:spacing w:line="240" w:lineRule="auto"/>
        <w:jc w:val="both"/>
        <w:rPr>
          <w:rFonts w:eastAsia="Times New Roman" w:cs="Calibri"/>
          <w:sz w:val="24"/>
          <w:szCs w:val="24"/>
          <w:lang w:eastAsia="el-GR"/>
        </w:rPr>
      </w:pPr>
      <w:r w:rsidRPr="00162970">
        <w:rPr>
          <w:rFonts w:eastAsia="Times New Roman" w:cs="Calibri"/>
          <w:sz w:val="24"/>
          <w:szCs w:val="24"/>
          <w:lang w:eastAsia="el-GR"/>
        </w:rPr>
        <w:t xml:space="preserve">ζ) κατ’ επιλογή </w:t>
      </w:r>
      <w:r w:rsidRPr="00F26FCA">
        <w:rPr>
          <w:rFonts w:eastAsia="Times New Roman" w:cs="Calibri"/>
          <w:sz w:val="24"/>
          <w:szCs w:val="24"/>
          <w:lang w:eastAsia="el-GR"/>
        </w:rPr>
        <w:t>του υπευθύνου επεξεργασίας (</w:t>
      </w:r>
      <w:r w:rsidR="00853211" w:rsidRPr="00F26FCA">
        <w:rPr>
          <w:rFonts w:eastAsia="Times New Roman" w:cs="Calibri"/>
          <w:sz w:val="24"/>
          <w:szCs w:val="24"/>
          <w:lang w:eastAsia="el-GR"/>
        </w:rPr>
        <w:t>Α</w:t>
      </w:r>
      <w:r w:rsidRPr="00F26FCA">
        <w:rPr>
          <w:rFonts w:eastAsia="Times New Roman" w:cs="Calibri"/>
          <w:sz w:val="24"/>
          <w:szCs w:val="24"/>
          <w:lang w:eastAsia="el-GR"/>
        </w:rPr>
        <w:t xml:space="preserve">ναθέτουσα </w:t>
      </w:r>
      <w:r w:rsidR="00853211" w:rsidRPr="00F26FCA">
        <w:rPr>
          <w:rFonts w:eastAsia="Times New Roman" w:cs="Calibri"/>
          <w:sz w:val="24"/>
          <w:szCs w:val="24"/>
          <w:lang w:eastAsia="el-GR"/>
        </w:rPr>
        <w:t>Α</w:t>
      </w:r>
      <w:r w:rsidRPr="00F26FCA">
        <w:rPr>
          <w:rFonts w:eastAsia="Times New Roman" w:cs="Calibri"/>
          <w:sz w:val="24"/>
          <w:szCs w:val="24"/>
          <w:lang w:eastAsia="el-GR"/>
        </w:rPr>
        <w:t>ρχή), διαγράφει ή επιστρέφει όλα τα δεδομένα προσωπικού χαρακτήρα στον υπεύθυνο επεξεργασίας</w:t>
      </w:r>
      <w:r w:rsidRPr="00162970">
        <w:rPr>
          <w:rFonts w:eastAsia="Times New Roman" w:cs="Calibri"/>
          <w:sz w:val="24"/>
          <w:szCs w:val="24"/>
          <w:lang w:eastAsia="el-GR"/>
        </w:rPr>
        <w:t xml:space="preserve"> μετά το πέρας της παροχής υπηρεσιών επεξεργασίας και διαγράφει τα υφιστάμενα αντίγραφα, εκτός εάν το δίκαιο της Ένωσης ή του κράτους μέλους απαιτεί την αποθήκευση των δεδομένων προσωπικού χαρακτήρα, </w:t>
      </w:r>
    </w:p>
    <w:p w14:paraId="6FD66E5F" w14:textId="77777777" w:rsidR="00A91C8E" w:rsidRPr="00162970" w:rsidRDefault="00A91C8E" w:rsidP="00A91C8E">
      <w:pPr>
        <w:spacing w:line="240" w:lineRule="auto"/>
        <w:jc w:val="both"/>
        <w:rPr>
          <w:rFonts w:eastAsia="Times New Roman" w:cs="Calibri"/>
          <w:sz w:val="24"/>
          <w:szCs w:val="24"/>
          <w:lang w:eastAsia="el-GR"/>
        </w:rPr>
      </w:pPr>
      <w:r w:rsidRPr="00162970">
        <w:rPr>
          <w:rFonts w:eastAsia="Times New Roman" w:cs="Calibri"/>
          <w:sz w:val="24"/>
          <w:szCs w:val="24"/>
          <w:lang w:eastAsia="el-GR"/>
        </w:rPr>
        <w:t xml:space="preserve">η) θέτει στη διάθεση του υπευθύνου επεξεργασίας κάθε απαραίτητη πληροφορία προς απόδειξη της συμμόρφωσης προς τις υποχρεώσεις που θεσπίζονται στο παρόν άρθρο και επιτρέπει και διευκολύνει τους ελέγχους, περιλαμβανομένων των επιθεωρήσεων, που διενεργούνται από τον υπεύθυνο επεξεργασίας ή από άλλον ελεγκτή εντεταλμένο από τον υπεύθυνο επεξεργασίας. </w:t>
      </w:r>
    </w:p>
    <w:p w14:paraId="10551B0A" w14:textId="77777777" w:rsidR="00A91C8E" w:rsidRPr="00162970" w:rsidRDefault="00A91C8E" w:rsidP="00A91C8E">
      <w:pPr>
        <w:spacing w:line="240" w:lineRule="auto"/>
        <w:jc w:val="both"/>
        <w:rPr>
          <w:rFonts w:eastAsia="Times New Roman" w:cs="Calibri"/>
          <w:sz w:val="24"/>
          <w:szCs w:val="24"/>
          <w:lang w:eastAsia="el-GR"/>
        </w:rPr>
      </w:pPr>
      <w:r w:rsidRPr="00162970">
        <w:rPr>
          <w:rFonts w:eastAsia="Times New Roman" w:cs="Calibri"/>
          <w:sz w:val="24"/>
          <w:szCs w:val="24"/>
          <w:lang w:eastAsia="el-GR"/>
        </w:rPr>
        <w:t xml:space="preserve">ι) δεν προσλαμβάνει άλλον εκτελούντα την επεξεργασία χωρίς προηγούμενη ειδική ή γενική γραπτή άδεια του υπευθύνου επεξεργασίας. </w:t>
      </w:r>
    </w:p>
    <w:p w14:paraId="2BFB1119" w14:textId="77777777" w:rsidR="00610B08" w:rsidRDefault="00610B08" w:rsidP="00D74764">
      <w:pPr>
        <w:spacing w:after="0" w:line="240" w:lineRule="auto"/>
        <w:jc w:val="center"/>
        <w:rPr>
          <w:rFonts w:eastAsia="Times New Roman" w:cs="Calibri"/>
          <w:sz w:val="24"/>
          <w:szCs w:val="24"/>
          <w:lang w:eastAsia="el-GR"/>
        </w:rPr>
      </w:pPr>
    </w:p>
    <w:p w14:paraId="59CBA3FA" w14:textId="77777777" w:rsidR="006F3B88" w:rsidRPr="00162970" w:rsidRDefault="006F3B88" w:rsidP="00D74764">
      <w:pPr>
        <w:spacing w:after="0" w:line="240" w:lineRule="auto"/>
        <w:jc w:val="center"/>
        <w:rPr>
          <w:rFonts w:eastAsia="Times New Roman" w:cs="Calibri"/>
          <w:sz w:val="24"/>
          <w:szCs w:val="24"/>
          <w:lang w:eastAsia="el-GR"/>
        </w:rPr>
      </w:pPr>
      <w:r w:rsidRPr="00162970">
        <w:rPr>
          <w:rFonts w:eastAsia="Times New Roman" w:cs="Calibri"/>
          <w:sz w:val="24"/>
          <w:szCs w:val="24"/>
          <w:lang w:eastAsia="el-GR"/>
        </w:rPr>
        <w:t xml:space="preserve">Άρθρο </w:t>
      </w:r>
      <w:r w:rsidR="0067510F" w:rsidRPr="00162970">
        <w:rPr>
          <w:rFonts w:eastAsia="Times New Roman" w:cs="Calibri"/>
          <w:sz w:val="24"/>
          <w:szCs w:val="24"/>
          <w:lang w:eastAsia="el-GR"/>
        </w:rPr>
        <w:t>20</w:t>
      </w:r>
    </w:p>
    <w:p w14:paraId="745E9AFD" w14:textId="77777777" w:rsidR="006F3B88" w:rsidRDefault="006F3B88" w:rsidP="00D74764">
      <w:pPr>
        <w:spacing w:after="0" w:line="240" w:lineRule="auto"/>
        <w:jc w:val="center"/>
        <w:rPr>
          <w:rFonts w:eastAsia="Times New Roman" w:cs="Calibri"/>
          <w:sz w:val="24"/>
          <w:szCs w:val="24"/>
          <w:lang w:eastAsia="el-GR"/>
        </w:rPr>
      </w:pPr>
      <w:r w:rsidRPr="00162970">
        <w:rPr>
          <w:rFonts w:eastAsia="Times New Roman" w:cs="Calibri"/>
          <w:sz w:val="24"/>
          <w:szCs w:val="24"/>
          <w:lang w:eastAsia="el-GR"/>
        </w:rPr>
        <w:t>Λοιποί όροι</w:t>
      </w:r>
    </w:p>
    <w:p w14:paraId="6C6CCEB3" w14:textId="77777777" w:rsidR="00D74764" w:rsidRDefault="00D74764" w:rsidP="00D74764">
      <w:pPr>
        <w:spacing w:after="0" w:line="240" w:lineRule="auto"/>
        <w:jc w:val="center"/>
        <w:rPr>
          <w:rFonts w:eastAsia="Times New Roman" w:cs="Calibri"/>
          <w:sz w:val="24"/>
          <w:szCs w:val="24"/>
          <w:lang w:eastAsia="el-GR"/>
        </w:rPr>
      </w:pPr>
    </w:p>
    <w:p w14:paraId="25428D5C" w14:textId="77777777" w:rsidR="00610B08" w:rsidRPr="00162970" w:rsidRDefault="00610B08" w:rsidP="00D74764">
      <w:pPr>
        <w:spacing w:after="0" w:line="240" w:lineRule="auto"/>
        <w:jc w:val="center"/>
        <w:rPr>
          <w:rFonts w:eastAsia="Times New Roman" w:cs="Calibri"/>
          <w:sz w:val="24"/>
          <w:szCs w:val="24"/>
          <w:lang w:eastAsia="el-GR"/>
        </w:rPr>
      </w:pPr>
    </w:p>
    <w:p w14:paraId="0535BE4B" w14:textId="77777777" w:rsidR="006F3B88" w:rsidRDefault="00C46FA5" w:rsidP="00245552">
      <w:pPr>
        <w:spacing w:line="240" w:lineRule="auto"/>
        <w:jc w:val="both"/>
        <w:rPr>
          <w:rFonts w:eastAsia="Times New Roman" w:cs="Calibri"/>
          <w:sz w:val="24"/>
          <w:szCs w:val="24"/>
          <w:lang w:eastAsia="el-GR"/>
        </w:rPr>
      </w:pPr>
      <w:r>
        <w:rPr>
          <w:rFonts w:eastAsia="Times New Roman" w:cs="Calibri"/>
          <w:sz w:val="24"/>
          <w:szCs w:val="24"/>
          <w:lang w:eastAsia="el-GR"/>
        </w:rPr>
        <w:t>Όλοι</w:t>
      </w:r>
      <w:r w:rsidRPr="00162970">
        <w:rPr>
          <w:rFonts w:eastAsia="Times New Roman" w:cs="Calibri"/>
          <w:sz w:val="24"/>
          <w:szCs w:val="24"/>
          <w:lang w:eastAsia="el-GR"/>
        </w:rPr>
        <w:t xml:space="preserve"> </w:t>
      </w:r>
      <w:r w:rsidR="006F3B88" w:rsidRPr="00162970">
        <w:rPr>
          <w:rFonts w:eastAsia="Times New Roman" w:cs="Calibri"/>
          <w:sz w:val="24"/>
          <w:szCs w:val="24"/>
          <w:lang w:eastAsia="el-GR"/>
        </w:rPr>
        <w:t xml:space="preserve">οι όροι της Διακήρυξης και των Εγγράφων της Σύμβασης που σχετίζονται με την εκτέλεση της παρούσας αποτελούν αναπόσπαστο τμήμα </w:t>
      </w:r>
      <w:r w:rsidR="00823E77" w:rsidRPr="00162970">
        <w:rPr>
          <w:rFonts w:eastAsia="Times New Roman" w:cs="Calibri"/>
          <w:sz w:val="24"/>
          <w:szCs w:val="24"/>
          <w:lang w:eastAsia="el-GR"/>
        </w:rPr>
        <w:t>αυτής.</w:t>
      </w:r>
    </w:p>
    <w:p w14:paraId="79D1FBBD" w14:textId="77777777" w:rsidR="006F1753" w:rsidRDefault="006F1753" w:rsidP="00245552">
      <w:pPr>
        <w:spacing w:line="240" w:lineRule="auto"/>
        <w:jc w:val="both"/>
        <w:rPr>
          <w:rFonts w:eastAsia="Times New Roman" w:cs="Calibri"/>
          <w:sz w:val="24"/>
          <w:szCs w:val="24"/>
          <w:lang w:eastAsia="el-GR"/>
        </w:rPr>
      </w:pPr>
      <w:r>
        <w:rPr>
          <w:rFonts w:eastAsia="Times New Roman" w:cs="Calibri"/>
          <w:sz w:val="24"/>
          <w:szCs w:val="24"/>
          <w:lang w:eastAsia="el-GR"/>
        </w:rPr>
        <w:t>Το παρόν συμφωνητικό καταχωρίζεται στο ΚΗΜΔΗΣ αμελλητί μετά την υπογραφή αυτού και σύμφωνα με τα ειδικότερα οριζόμενα στην περ. η της παρ. 1 του άρθρου 10 της ΚΥΑ ΚΗΜΔΗΣ (Β’ 3075/2021).</w:t>
      </w:r>
    </w:p>
    <w:p w14:paraId="07B38038" w14:textId="77777777" w:rsidR="0071611B" w:rsidRDefault="0071611B" w:rsidP="0071611B">
      <w:pPr>
        <w:overflowPunct w:val="0"/>
        <w:autoSpaceDE w:val="0"/>
        <w:autoSpaceDN w:val="0"/>
        <w:adjustRightInd w:val="0"/>
        <w:spacing w:before="80" w:after="0" w:line="240" w:lineRule="auto"/>
        <w:jc w:val="both"/>
        <w:textAlignment w:val="baseline"/>
        <w:rPr>
          <w:rFonts w:eastAsia="Times New Roman" w:cs="Calibri"/>
          <w:b/>
          <w:sz w:val="24"/>
          <w:szCs w:val="24"/>
        </w:rPr>
      </w:pPr>
      <w:r w:rsidRPr="0071611B">
        <w:rPr>
          <w:rFonts w:eastAsia="Times New Roman" w:cs="Calibri"/>
          <w:sz w:val="24"/>
          <w:szCs w:val="24"/>
        </w:rPr>
        <w:lastRenderedPageBreak/>
        <w:t>Ο ανάδοχος οφείλει να αναρτήσει πινακίδα και μόνιμη αναμνηστική πλάκα σύμφωνα με τις υποδείξεις της υπηρεσίας</w:t>
      </w:r>
      <w:r>
        <w:rPr>
          <w:rFonts w:eastAsia="Times New Roman" w:cs="Calibri"/>
          <w:sz w:val="24"/>
          <w:szCs w:val="24"/>
        </w:rPr>
        <w:t xml:space="preserve"> και τους Κανόνες Δημοσιότητας του Π.Α.Α.</w:t>
      </w:r>
      <w:r w:rsidRPr="0071611B">
        <w:rPr>
          <w:rFonts w:eastAsia="Times New Roman" w:cs="Calibri"/>
          <w:sz w:val="24"/>
          <w:szCs w:val="24"/>
        </w:rPr>
        <w:t xml:space="preserve">, όπου μεταξύ των άλλων υποχρεωτικά θα αναφέρεται ο φορέας χρηματοδότησης και η συμμετοχή της Ευρωπαϊκής Ένωσης και συγκεκριμένα του </w:t>
      </w:r>
      <w:r w:rsidRPr="0071611B">
        <w:rPr>
          <w:rFonts w:eastAsia="Times New Roman" w:cs="Calibri"/>
          <w:b/>
          <w:sz w:val="24"/>
          <w:szCs w:val="24"/>
        </w:rPr>
        <w:t>Ευρωπαϊκού Γεωργικού Ταμείου Αγροτικής Ανάπτυξης (Ε.Γ.Τ.Α.Α.).</w:t>
      </w:r>
    </w:p>
    <w:p w14:paraId="0C4A8FE1" w14:textId="77777777" w:rsidR="00610B08" w:rsidRPr="0071611B" w:rsidRDefault="00610B08" w:rsidP="0071611B">
      <w:pPr>
        <w:overflowPunct w:val="0"/>
        <w:autoSpaceDE w:val="0"/>
        <w:autoSpaceDN w:val="0"/>
        <w:adjustRightInd w:val="0"/>
        <w:spacing w:before="80" w:after="0" w:line="240" w:lineRule="auto"/>
        <w:jc w:val="both"/>
        <w:textAlignment w:val="baseline"/>
        <w:rPr>
          <w:rFonts w:eastAsia="Times New Roman" w:cs="Calibri"/>
          <w:sz w:val="24"/>
          <w:szCs w:val="24"/>
        </w:rPr>
      </w:pPr>
    </w:p>
    <w:p w14:paraId="237E72AC" w14:textId="77777777" w:rsidR="006F3B88" w:rsidRDefault="003E1945" w:rsidP="00245552">
      <w:pPr>
        <w:spacing w:line="240" w:lineRule="auto"/>
        <w:jc w:val="both"/>
        <w:rPr>
          <w:rFonts w:eastAsia="Times New Roman" w:cs="Calibri"/>
          <w:sz w:val="24"/>
          <w:szCs w:val="24"/>
          <w:lang w:eastAsia="el-GR"/>
        </w:rPr>
      </w:pPr>
      <w:r w:rsidRPr="00162970">
        <w:rPr>
          <w:rFonts w:eastAsia="Times New Roman" w:cs="Calibri"/>
          <w:sz w:val="24"/>
          <w:szCs w:val="24"/>
          <w:lang w:eastAsia="el-GR"/>
        </w:rPr>
        <w:t>Αφού συντάχθηκε η παρούσα σύμβαση σε δύο αντίτυπα</w:t>
      </w:r>
      <w:r w:rsidR="006F1753">
        <w:rPr>
          <w:rFonts w:eastAsia="Times New Roman" w:cs="Calibri"/>
          <w:sz w:val="24"/>
          <w:szCs w:val="24"/>
          <w:lang w:eastAsia="el-GR"/>
        </w:rPr>
        <w:t xml:space="preserve"> </w:t>
      </w:r>
      <w:r w:rsidR="006F1753" w:rsidRPr="00381A3D">
        <w:rPr>
          <w:rFonts w:eastAsia="Times New Roman" w:cs="Calibri"/>
          <w:i/>
          <w:color w:val="2E74B5"/>
          <w:sz w:val="24"/>
          <w:szCs w:val="24"/>
          <w:lang w:eastAsia="el-GR"/>
        </w:rPr>
        <w:t>[η αναφορά σε δύο αντίτυπα αφορά μόνο στην περίπτωση της ιδιόχειρης υπογραφής]</w:t>
      </w:r>
      <w:r w:rsidRPr="00162970">
        <w:rPr>
          <w:rFonts w:eastAsia="Times New Roman" w:cs="Calibri"/>
          <w:sz w:val="24"/>
          <w:szCs w:val="24"/>
          <w:lang w:eastAsia="el-GR"/>
        </w:rPr>
        <w:t>, αναγνώσ</w:t>
      </w:r>
      <w:r w:rsidR="00853211">
        <w:rPr>
          <w:rFonts w:eastAsia="Times New Roman" w:cs="Calibri"/>
          <w:sz w:val="24"/>
          <w:szCs w:val="24"/>
          <w:lang w:eastAsia="el-GR"/>
        </w:rPr>
        <w:t>τ</w:t>
      </w:r>
      <w:r w:rsidRPr="00162970">
        <w:rPr>
          <w:rFonts w:eastAsia="Times New Roman" w:cs="Calibri"/>
          <w:sz w:val="24"/>
          <w:szCs w:val="24"/>
          <w:lang w:eastAsia="el-GR"/>
        </w:rPr>
        <w:t xml:space="preserve">ηκε και </w:t>
      </w:r>
      <w:r w:rsidR="0071611B">
        <w:rPr>
          <w:rFonts w:eastAsia="Times New Roman" w:cs="Calibri"/>
          <w:sz w:val="24"/>
          <w:szCs w:val="24"/>
          <w:lang w:eastAsia="el-GR"/>
        </w:rPr>
        <w:t>υ</w:t>
      </w:r>
      <w:r w:rsidRPr="00162970">
        <w:rPr>
          <w:rFonts w:eastAsia="Times New Roman" w:cs="Calibri"/>
          <w:sz w:val="24"/>
          <w:szCs w:val="24"/>
          <w:lang w:eastAsia="el-GR"/>
        </w:rPr>
        <w:t>πογράφηκε ως ακολούθως από τα συμβαλλόμενα μέρη.</w:t>
      </w:r>
    </w:p>
    <w:p w14:paraId="4501F259" w14:textId="77777777" w:rsidR="006F3B88" w:rsidRPr="00162970" w:rsidRDefault="003E1945" w:rsidP="003A22AD">
      <w:pPr>
        <w:spacing w:line="240" w:lineRule="auto"/>
        <w:jc w:val="center"/>
        <w:rPr>
          <w:rFonts w:eastAsia="Times New Roman" w:cs="Calibri"/>
          <w:sz w:val="24"/>
          <w:szCs w:val="24"/>
          <w:lang w:eastAsia="el-GR"/>
        </w:rPr>
      </w:pPr>
      <w:r w:rsidRPr="00162970">
        <w:rPr>
          <w:rFonts w:eastAsia="Times New Roman" w:cs="Calibri"/>
          <w:sz w:val="24"/>
          <w:szCs w:val="24"/>
          <w:lang w:eastAsia="el-GR"/>
        </w:rPr>
        <w:t>ΟΙ ΣΥΜΒΑΛΛΟΜΕΝΟΙ</w:t>
      </w:r>
    </w:p>
    <w:tbl>
      <w:tblPr>
        <w:tblW w:w="0" w:type="auto"/>
        <w:jc w:val="center"/>
        <w:tblLook w:val="04A0" w:firstRow="1" w:lastRow="0" w:firstColumn="1" w:lastColumn="0" w:noHBand="0" w:noVBand="1"/>
      </w:tblPr>
      <w:tblGrid>
        <w:gridCol w:w="3062"/>
        <w:gridCol w:w="2201"/>
        <w:gridCol w:w="3143"/>
      </w:tblGrid>
      <w:tr w:rsidR="00D74764" w:rsidRPr="006C1C8B" w14:paraId="3BFBCB41" w14:textId="77777777" w:rsidTr="006C1C8B">
        <w:trPr>
          <w:trHeight w:val="1301"/>
          <w:jc w:val="center"/>
        </w:trPr>
        <w:tc>
          <w:tcPr>
            <w:tcW w:w="3085" w:type="dxa"/>
            <w:shd w:val="clear" w:color="auto" w:fill="auto"/>
            <w:vAlign w:val="center"/>
          </w:tcPr>
          <w:p w14:paraId="76BB0D35" w14:textId="77777777" w:rsidR="00D74764" w:rsidRPr="006C1C8B" w:rsidRDefault="00D74764" w:rsidP="006C1C8B">
            <w:pPr>
              <w:spacing w:line="240" w:lineRule="auto"/>
              <w:jc w:val="center"/>
              <w:rPr>
                <w:rFonts w:eastAsia="Times New Roman" w:cs="Calibri"/>
                <w:sz w:val="24"/>
                <w:szCs w:val="24"/>
                <w:lang w:eastAsia="el-GR"/>
              </w:rPr>
            </w:pPr>
            <w:r w:rsidRPr="006C1C8B">
              <w:rPr>
                <w:rFonts w:eastAsia="Times New Roman" w:cs="Calibri"/>
                <w:sz w:val="24"/>
                <w:szCs w:val="24"/>
                <w:lang w:eastAsia="el-GR"/>
              </w:rPr>
              <w:t>…………………………………</w:t>
            </w:r>
          </w:p>
        </w:tc>
        <w:tc>
          <w:tcPr>
            <w:tcW w:w="2268" w:type="dxa"/>
            <w:shd w:val="clear" w:color="auto" w:fill="auto"/>
            <w:vAlign w:val="center"/>
          </w:tcPr>
          <w:p w14:paraId="00F69209" w14:textId="77777777" w:rsidR="00D74764" w:rsidRPr="006C1C8B" w:rsidRDefault="00D74764" w:rsidP="006C1C8B">
            <w:pPr>
              <w:spacing w:line="240" w:lineRule="auto"/>
              <w:jc w:val="center"/>
              <w:rPr>
                <w:rFonts w:eastAsia="Times New Roman" w:cs="Calibri"/>
                <w:sz w:val="24"/>
                <w:szCs w:val="24"/>
                <w:lang w:eastAsia="el-GR"/>
              </w:rPr>
            </w:pPr>
          </w:p>
        </w:tc>
        <w:tc>
          <w:tcPr>
            <w:tcW w:w="3169" w:type="dxa"/>
            <w:shd w:val="clear" w:color="auto" w:fill="auto"/>
            <w:vAlign w:val="center"/>
          </w:tcPr>
          <w:p w14:paraId="0E4D066A" w14:textId="77777777" w:rsidR="00D74764" w:rsidRPr="006C1C8B" w:rsidRDefault="00D74764" w:rsidP="006C1C8B">
            <w:pPr>
              <w:spacing w:line="240" w:lineRule="auto"/>
              <w:jc w:val="center"/>
              <w:rPr>
                <w:rFonts w:eastAsia="Times New Roman" w:cs="Calibri"/>
                <w:sz w:val="24"/>
                <w:szCs w:val="24"/>
                <w:lang w:eastAsia="el-GR"/>
              </w:rPr>
            </w:pPr>
            <w:r w:rsidRPr="006C1C8B">
              <w:rPr>
                <w:rFonts w:eastAsia="Times New Roman" w:cs="Calibri"/>
                <w:sz w:val="24"/>
                <w:szCs w:val="24"/>
                <w:lang w:eastAsia="el-GR"/>
              </w:rPr>
              <w:t>…………………………………</w:t>
            </w:r>
          </w:p>
        </w:tc>
      </w:tr>
      <w:tr w:rsidR="00D74764" w:rsidRPr="006C1C8B" w14:paraId="76909A4B" w14:textId="77777777" w:rsidTr="006C1C8B">
        <w:trPr>
          <w:trHeight w:val="838"/>
          <w:jc w:val="center"/>
        </w:trPr>
        <w:tc>
          <w:tcPr>
            <w:tcW w:w="3085" w:type="dxa"/>
            <w:shd w:val="clear" w:color="auto" w:fill="auto"/>
            <w:vAlign w:val="center"/>
          </w:tcPr>
          <w:p w14:paraId="45B14B2D" w14:textId="77777777" w:rsidR="00D74764" w:rsidRPr="006C1C8B" w:rsidRDefault="00D74764" w:rsidP="006C1C8B">
            <w:pPr>
              <w:spacing w:line="240" w:lineRule="auto"/>
              <w:jc w:val="center"/>
              <w:rPr>
                <w:rFonts w:eastAsia="Times New Roman" w:cs="Calibri"/>
                <w:sz w:val="24"/>
                <w:szCs w:val="24"/>
                <w:lang w:eastAsia="el-GR"/>
              </w:rPr>
            </w:pPr>
            <w:r w:rsidRPr="006C1C8B">
              <w:rPr>
                <w:rFonts w:eastAsia="Times New Roman" w:cs="Calibri"/>
                <w:sz w:val="24"/>
                <w:szCs w:val="24"/>
                <w:lang w:eastAsia="el-GR"/>
              </w:rPr>
              <w:t>ΓΙΑ ΤΗΝ ΑΝΑΘΕΤΟΥΣΑ ΑΡΧΗ</w:t>
            </w:r>
          </w:p>
        </w:tc>
        <w:tc>
          <w:tcPr>
            <w:tcW w:w="2268" w:type="dxa"/>
            <w:shd w:val="clear" w:color="auto" w:fill="auto"/>
            <w:vAlign w:val="center"/>
          </w:tcPr>
          <w:p w14:paraId="3D9DD550" w14:textId="77777777" w:rsidR="00D74764" w:rsidRPr="006C1C8B" w:rsidRDefault="00D74764" w:rsidP="006C1C8B">
            <w:pPr>
              <w:spacing w:line="240" w:lineRule="auto"/>
              <w:jc w:val="center"/>
              <w:rPr>
                <w:rFonts w:eastAsia="Times New Roman" w:cs="Calibri"/>
                <w:sz w:val="24"/>
                <w:szCs w:val="24"/>
                <w:lang w:eastAsia="el-GR"/>
              </w:rPr>
            </w:pPr>
          </w:p>
        </w:tc>
        <w:tc>
          <w:tcPr>
            <w:tcW w:w="3169" w:type="dxa"/>
            <w:shd w:val="clear" w:color="auto" w:fill="auto"/>
            <w:vAlign w:val="center"/>
          </w:tcPr>
          <w:p w14:paraId="6B0D4157" w14:textId="77777777" w:rsidR="00D74764" w:rsidRPr="006C1C8B" w:rsidRDefault="00D74764" w:rsidP="006C1C8B">
            <w:pPr>
              <w:spacing w:line="240" w:lineRule="auto"/>
              <w:jc w:val="center"/>
              <w:rPr>
                <w:rFonts w:eastAsia="Times New Roman" w:cs="Calibri"/>
                <w:sz w:val="24"/>
                <w:szCs w:val="24"/>
                <w:lang w:eastAsia="el-GR"/>
              </w:rPr>
            </w:pPr>
            <w:r w:rsidRPr="006C1C8B">
              <w:rPr>
                <w:rFonts w:eastAsia="Times New Roman" w:cs="Calibri"/>
                <w:sz w:val="24"/>
                <w:szCs w:val="24"/>
                <w:lang w:eastAsia="el-GR"/>
              </w:rPr>
              <w:t>ΓΙΑ ΤΟΝ ΑΝΑΔΟΧΟ</w:t>
            </w:r>
          </w:p>
        </w:tc>
      </w:tr>
    </w:tbl>
    <w:p w14:paraId="247C1A78" w14:textId="77777777" w:rsidR="006F3B88" w:rsidRPr="00162970" w:rsidRDefault="006F3B88" w:rsidP="003A22AD">
      <w:pPr>
        <w:spacing w:line="240" w:lineRule="auto"/>
        <w:rPr>
          <w:rFonts w:eastAsia="Times New Roman" w:cs="Calibri"/>
          <w:sz w:val="24"/>
          <w:szCs w:val="24"/>
          <w:lang w:eastAsia="el-GR"/>
        </w:rPr>
      </w:pPr>
    </w:p>
    <w:p w14:paraId="481044BC" w14:textId="77777777" w:rsidR="006F3B88" w:rsidRPr="003A22AD" w:rsidRDefault="006F3B88" w:rsidP="003A22AD">
      <w:pPr>
        <w:spacing w:line="240" w:lineRule="auto"/>
        <w:rPr>
          <w:rFonts w:ascii="Times New Roman" w:eastAsia="Times New Roman" w:hAnsi="Times New Roman"/>
          <w:sz w:val="24"/>
          <w:szCs w:val="24"/>
          <w:lang w:eastAsia="el-GR"/>
        </w:rPr>
      </w:pPr>
    </w:p>
    <w:p w14:paraId="3329C3A7" w14:textId="77777777" w:rsidR="006F3B88" w:rsidRPr="003A22AD" w:rsidRDefault="006F3B88" w:rsidP="003A22AD">
      <w:pPr>
        <w:spacing w:line="240" w:lineRule="auto"/>
        <w:rPr>
          <w:rFonts w:ascii="Times New Roman" w:eastAsia="Times New Roman" w:hAnsi="Times New Roman"/>
          <w:sz w:val="24"/>
          <w:szCs w:val="24"/>
          <w:lang w:eastAsia="el-GR"/>
        </w:rPr>
      </w:pPr>
    </w:p>
    <w:p w14:paraId="6443B1F6" w14:textId="77777777" w:rsidR="006F3B88" w:rsidRPr="003A22AD" w:rsidRDefault="006F3B88" w:rsidP="003A22AD">
      <w:pPr>
        <w:spacing w:line="240" w:lineRule="auto"/>
        <w:rPr>
          <w:rFonts w:ascii="Times New Roman" w:eastAsia="Times New Roman" w:hAnsi="Times New Roman"/>
          <w:sz w:val="24"/>
          <w:szCs w:val="24"/>
          <w:lang w:eastAsia="el-GR"/>
        </w:rPr>
      </w:pPr>
    </w:p>
    <w:p w14:paraId="140F1179" w14:textId="77777777" w:rsidR="00DB4FEC" w:rsidRPr="003A22AD" w:rsidRDefault="006F3B88" w:rsidP="003A22AD">
      <w:pPr>
        <w:spacing w:line="240" w:lineRule="auto"/>
        <w:rPr>
          <w:rFonts w:ascii="Times New Roman" w:hAnsi="Times New Roman"/>
          <w:sz w:val="24"/>
          <w:szCs w:val="24"/>
        </w:rPr>
      </w:pPr>
      <w:r w:rsidRPr="003A22AD">
        <w:rPr>
          <w:rFonts w:ascii="Times New Roman" w:eastAsia="Times New Roman" w:hAnsi="Times New Roman"/>
          <w:sz w:val="24"/>
          <w:szCs w:val="24"/>
          <w:lang w:eastAsia="el-GR"/>
        </w:rPr>
        <w:t xml:space="preserve"> </w:t>
      </w:r>
    </w:p>
    <w:sectPr w:rsidR="00DB4FEC" w:rsidRPr="003A22AD" w:rsidSect="007153F5">
      <w:footerReference w:type="default" r:id="rId10"/>
      <w:pgSz w:w="11906" w:h="16838"/>
      <w:pgMar w:top="1440" w:right="17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A423B" w14:textId="77777777" w:rsidR="0051336E" w:rsidRDefault="0051336E" w:rsidP="004C32E3">
      <w:pPr>
        <w:spacing w:after="0" w:line="240" w:lineRule="auto"/>
      </w:pPr>
      <w:r>
        <w:separator/>
      </w:r>
    </w:p>
  </w:endnote>
  <w:endnote w:type="continuationSeparator" w:id="0">
    <w:p w14:paraId="27E8A1D5" w14:textId="77777777" w:rsidR="0051336E" w:rsidRDefault="0051336E" w:rsidP="004C3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2DDBC" w14:textId="2DDEE5CA" w:rsidR="00F30CF6" w:rsidRDefault="007807D6" w:rsidP="00F30CF6">
    <w:pPr>
      <w:pStyle w:val="a7"/>
      <w:tabs>
        <w:tab w:val="clear" w:pos="4153"/>
        <w:tab w:val="clear" w:pos="8306"/>
        <w:tab w:val="center" w:pos="4203"/>
        <w:tab w:val="right" w:pos="8406"/>
      </w:tabs>
    </w:pPr>
    <w:r>
      <w:rPr>
        <w:noProof/>
      </w:rPr>
      <w:drawing>
        <wp:anchor distT="0" distB="0" distL="114300" distR="114300" simplePos="0" relativeHeight="251657728" behindDoc="0" locked="0" layoutInCell="1" allowOverlap="1" wp14:anchorId="73B80FF7" wp14:editId="5D7A0A02">
          <wp:simplePos x="0" y="0"/>
          <wp:positionH relativeFrom="column">
            <wp:posOffset>4032885</wp:posOffset>
          </wp:positionH>
          <wp:positionV relativeFrom="paragraph">
            <wp:posOffset>63500</wp:posOffset>
          </wp:positionV>
          <wp:extent cx="653415" cy="393065"/>
          <wp:effectExtent l="0" t="0" r="0" b="0"/>
          <wp:wrapNone/>
          <wp:docPr id="1775727530"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393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2C48">
      <w:rPr>
        <w:noProof/>
      </w:rPr>
      <w:drawing>
        <wp:inline distT="0" distB="0" distL="0" distR="0" wp14:anchorId="54569347" wp14:editId="07FEEE6A">
          <wp:extent cx="981075" cy="476250"/>
          <wp:effectExtent l="0" t="0" r="0" b="0"/>
          <wp:docPr id="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476250"/>
                  </a:xfrm>
                  <a:prstGeom prst="rect">
                    <a:avLst/>
                  </a:prstGeom>
                  <a:noFill/>
                  <a:ln>
                    <a:noFill/>
                  </a:ln>
                </pic:spPr>
              </pic:pic>
            </a:graphicData>
          </a:graphic>
        </wp:inline>
      </w:drawing>
    </w:r>
    <w:r w:rsidR="00F30CF6">
      <w:rPr>
        <w:noProof/>
      </w:rPr>
      <w:tab/>
    </w:r>
    <w:r w:rsidRPr="00FC2C48">
      <w:rPr>
        <w:noProof/>
      </w:rPr>
      <w:drawing>
        <wp:inline distT="0" distB="0" distL="0" distR="0" wp14:anchorId="185CDD11" wp14:editId="5D3218DD">
          <wp:extent cx="447675" cy="438150"/>
          <wp:effectExtent l="0" t="0" r="0" b="0"/>
          <wp:docPr id="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7675" cy="438150"/>
                  </a:xfrm>
                  <a:prstGeom prst="rect">
                    <a:avLst/>
                  </a:prstGeom>
                  <a:noFill/>
                  <a:ln>
                    <a:noFill/>
                  </a:ln>
                </pic:spPr>
              </pic:pic>
            </a:graphicData>
          </a:graphic>
        </wp:inline>
      </w:drawing>
    </w:r>
    <w:r w:rsidR="00F30CF6">
      <w:rPr>
        <w:rFonts w:cs="Calibri"/>
        <w:sz w:val="16"/>
        <w:szCs w:val="16"/>
      </w:rPr>
      <w:tab/>
    </w:r>
    <w:r w:rsidR="00F30CF6" w:rsidRPr="00F30CF6">
      <w:rPr>
        <w:rFonts w:cs="Calibri"/>
        <w:sz w:val="16"/>
        <w:szCs w:val="16"/>
      </w:rPr>
      <w:t xml:space="preserve">Σελίδα </w:t>
    </w:r>
    <w:r w:rsidR="00F30CF6" w:rsidRPr="00F30CF6">
      <w:rPr>
        <w:rFonts w:cs="Calibri"/>
        <w:b/>
        <w:bCs/>
        <w:sz w:val="16"/>
        <w:szCs w:val="16"/>
      </w:rPr>
      <w:fldChar w:fldCharType="begin"/>
    </w:r>
    <w:r w:rsidR="00F30CF6" w:rsidRPr="00F30CF6">
      <w:rPr>
        <w:rFonts w:cs="Calibri"/>
        <w:b/>
        <w:bCs/>
        <w:sz w:val="16"/>
        <w:szCs w:val="16"/>
      </w:rPr>
      <w:instrText>PAGE  \* Arabic  \* MERGEFORMAT</w:instrText>
    </w:r>
    <w:r w:rsidR="00F30CF6" w:rsidRPr="00F30CF6">
      <w:rPr>
        <w:rFonts w:cs="Calibri"/>
        <w:b/>
        <w:bCs/>
        <w:sz w:val="16"/>
        <w:szCs w:val="16"/>
      </w:rPr>
      <w:fldChar w:fldCharType="separate"/>
    </w:r>
    <w:r w:rsidR="00F30CF6" w:rsidRPr="00F30CF6">
      <w:rPr>
        <w:rFonts w:cs="Calibri"/>
        <w:b/>
        <w:bCs/>
        <w:sz w:val="16"/>
        <w:szCs w:val="16"/>
      </w:rPr>
      <w:t>3</w:t>
    </w:r>
    <w:r w:rsidR="00F30CF6" w:rsidRPr="00F30CF6">
      <w:rPr>
        <w:rFonts w:cs="Calibri"/>
        <w:b/>
        <w:bCs/>
        <w:sz w:val="16"/>
        <w:szCs w:val="16"/>
      </w:rPr>
      <w:fldChar w:fldCharType="end"/>
    </w:r>
    <w:r w:rsidR="00F30CF6" w:rsidRPr="00F30CF6">
      <w:rPr>
        <w:rFonts w:cs="Calibri"/>
        <w:sz w:val="16"/>
        <w:szCs w:val="16"/>
      </w:rPr>
      <w:t>/</w:t>
    </w:r>
    <w:r w:rsidR="00F30CF6" w:rsidRPr="00F30CF6">
      <w:rPr>
        <w:rFonts w:cs="Calibri"/>
        <w:b/>
        <w:bCs/>
        <w:sz w:val="16"/>
        <w:szCs w:val="16"/>
      </w:rPr>
      <w:fldChar w:fldCharType="begin"/>
    </w:r>
    <w:r w:rsidR="00F30CF6" w:rsidRPr="00F30CF6">
      <w:rPr>
        <w:rFonts w:cs="Calibri"/>
        <w:b/>
        <w:bCs/>
        <w:sz w:val="16"/>
        <w:szCs w:val="16"/>
      </w:rPr>
      <w:instrText>NUMPAGES  \* Arabic  \* MERGEFORMAT</w:instrText>
    </w:r>
    <w:r w:rsidR="00F30CF6" w:rsidRPr="00F30CF6">
      <w:rPr>
        <w:rFonts w:cs="Calibri"/>
        <w:b/>
        <w:bCs/>
        <w:sz w:val="16"/>
        <w:szCs w:val="16"/>
      </w:rPr>
      <w:fldChar w:fldCharType="separate"/>
    </w:r>
    <w:r w:rsidR="00F30CF6" w:rsidRPr="00F30CF6">
      <w:rPr>
        <w:rFonts w:cs="Calibri"/>
        <w:b/>
        <w:bCs/>
        <w:sz w:val="16"/>
        <w:szCs w:val="16"/>
      </w:rPr>
      <w:t>14</w:t>
    </w:r>
    <w:r w:rsidR="00F30CF6" w:rsidRPr="00F30CF6">
      <w:rPr>
        <w:rFonts w:cs="Calibri"/>
        <w:b/>
        <w:bCs/>
        <w:sz w:val="16"/>
        <w:szCs w:val="16"/>
      </w:rPr>
      <w:fldChar w:fldCharType="end"/>
    </w:r>
  </w:p>
  <w:p w14:paraId="52C1670A" w14:textId="77777777" w:rsidR="00791A3C" w:rsidRDefault="00791A3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CC070" w14:textId="77777777" w:rsidR="0051336E" w:rsidRDefault="0051336E" w:rsidP="004C32E3">
      <w:pPr>
        <w:spacing w:after="0" w:line="240" w:lineRule="auto"/>
      </w:pPr>
      <w:r>
        <w:separator/>
      </w:r>
    </w:p>
  </w:footnote>
  <w:footnote w:type="continuationSeparator" w:id="0">
    <w:p w14:paraId="12EA39DC" w14:textId="77777777" w:rsidR="0051336E" w:rsidRDefault="0051336E" w:rsidP="004C32E3">
      <w:pPr>
        <w:spacing w:after="0" w:line="240" w:lineRule="auto"/>
      </w:pPr>
      <w:r>
        <w:continuationSeparator/>
      </w:r>
    </w:p>
  </w:footnote>
  <w:footnote w:id="1">
    <w:p w14:paraId="77495DFB" w14:textId="77777777" w:rsidR="00791A3C" w:rsidRPr="0015619F" w:rsidRDefault="00791A3C" w:rsidP="00955D65">
      <w:pPr>
        <w:pStyle w:val="a3"/>
        <w:rPr>
          <w:rFonts w:cs="Calibri"/>
        </w:rPr>
      </w:pPr>
      <w:r w:rsidRPr="0015619F">
        <w:rPr>
          <w:rStyle w:val="a4"/>
          <w:rFonts w:cs="Calibri"/>
        </w:rPr>
        <w:footnoteRef/>
      </w:r>
      <w:r w:rsidR="00EB318D" w:rsidRPr="0015619F">
        <w:rPr>
          <w:rFonts w:cs="Calibri"/>
        </w:rPr>
        <w:t xml:space="preserve"> </w:t>
      </w:r>
      <w:proofErr w:type="spellStart"/>
      <w:r w:rsidRPr="0015619F">
        <w:rPr>
          <w:rFonts w:cs="Calibri"/>
        </w:rPr>
        <w:t>Πρβλ</w:t>
      </w:r>
      <w:proofErr w:type="spellEnd"/>
      <w:r w:rsidRPr="0015619F">
        <w:rPr>
          <w:rFonts w:cs="Calibri"/>
        </w:rPr>
        <w:t>. άρθρο 53 παρ. 2 περ. α του ν. 4412/2016</w:t>
      </w:r>
    </w:p>
  </w:footnote>
  <w:footnote w:id="2">
    <w:p w14:paraId="3E3C3F55" w14:textId="77777777" w:rsidR="00791A3C" w:rsidRPr="00DC1129" w:rsidRDefault="00791A3C" w:rsidP="008552D4">
      <w:pPr>
        <w:pStyle w:val="a3"/>
      </w:pPr>
      <w:r w:rsidRPr="003A22AD">
        <w:rPr>
          <w:rStyle w:val="a4"/>
          <w:rFonts w:ascii="Times New Roman" w:hAnsi="Times New Roman"/>
        </w:rPr>
        <w:footnoteRef/>
      </w:r>
      <w:r w:rsidRPr="003A22AD">
        <w:rPr>
          <w:rFonts w:ascii="Times New Roman" w:hAnsi="Times New Roman"/>
        </w:rPr>
        <w:t xml:space="preserve"> </w:t>
      </w:r>
      <w:proofErr w:type="spellStart"/>
      <w:r w:rsidRPr="00DC1129">
        <w:t>Πρβλ</w:t>
      </w:r>
      <w:proofErr w:type="spellEnd"/>
      <w:r w:rsidRPr="00DC1129">
        <w:t>. άρθρο 130 ν.4412/2016</w:t>
      </w:r>
    </w:p>
    <w:p w14:paraId="285683D6" w14:textId="77777777" w:rsidR="00791A3C" w:rsidRPr="003A22AD" w:rsidRDefault="00791A3C" w:rsidP="008552D4">
      <w:pPr>
        <w:pStyle w:val="a3"/>
        <w:rPr>
          <w:rFonts w:ascii="Times New Roman" w:hAnsi="Times New Roman"/>
        </w:rPr>
      </w:pPr>
    </w:p>
  </w:footnote>
  <w:footnote w:id="3">
    <w:p w14:paraId="1A0C680F" w14:textId="77777777" w:rsidR="00791A3C" w:rsidRPr="0015619F" w:rsidRDefault="00791A3C" w:rsidP="00DC1129">
      <w:pPr>
        <w:spacing w:after="0" w:line="240" w:lineRule="auto"/>
        <w:jc w:val="both"/>
        <w:rPr>
          <w:rFonts w:cs="Calibri"/>
        </w:rPr>
      </w:pPr>
      <w:r w:rsidRPr="0015619F">
        <w:rPr>
          <w:rStyle w:val="a4"/>
          <w:rFonts w:cs="Calibri"/>
          <w:sz w:val="20"/>
          <w:szCs w:val="20"/>
        </w:rPr>
        <w:footnoteRef/>
      </w:r>
      <w:r w:rsidRPr="0015619F">
        <w:rPr>
          <w:rFonts w:cs="Calibri"/>
          <w:sz w:val="20"/>
          <w:szCs w:val="20"/>
        </w:rPr>
        <w:t xml:space="preserve"> </w:t>
      </w:r>
      <w:r w:rsidRPr="0015619F">
        <w:rPr>
          <w:rFonts w:eastAsia="Times New Roman" w:cs="Calibri"/>
          <w:sz w:val="20"/>
          <w:szCs w:val="20"/>
          <w:lang w:eastAsia="el-GR"/>
        </w:rPr>
        <w:t xml:space="preserve">Η αναθέτουσα αρχή δύναται να αναφέρει συγκεκριμένα δικαιολογητικά στο σημείο αυτό, </w:t>
      </w:r>
      <w:proofErr w:type="spellStart"/>
      <w:r w:rsidRPr="0015619F">
        <w:rPr>
          <w:rFonts w:eastAsia="Times New Roman" w:cs="Calibri"/>
          <w:sz w:val="20"/>
          <w:szCs w:val="20"/>
          <w:lang w:eastAsia="el-GR"/>
        </w:rPr>
        <w:t>πρβλ</w:t>
      </w:r>
      <w:proofErr w:type="spellEnd"/>
      <w:r w:rsidRPr="0015619F">
        <w:rPr>
          <w:rFonts w:eastAsia="Times New Roman" w:cs="Calibri"/>
          <w:sz w:val="20"/>
          <w:szCs w:val="20"/>
          <w:lang w:eastAsia="el-GR"/>
        </w:rPr>
        <w:t>. παρ. 6 του άρθρου</w:t>
      </w:r>
      <w:r w:rsidR="00EB318D" w:rsidRPr="0015619F">
        <w:rPr>
          <w:rFonts w:eastAsia="Times New Roman" w:cs="Calibri"/>
          <w:sz w:val="20"/>
          <w:szCs w:val="20"/>
          <w:lang w:eastAsia="el-GR"/>
        </w:rPr>
        <w:t xml:space="preserve"> 200</w:t>
      </w:r>
      <w:r w:rsidR="00DC1129" w:rsidRPr="0015619F">
        <w:rPr>
          <w:rFonts w:eastAsia="Times New Roman" w:cs="Calibri"/>
          <w:sz w:val="20"/>
          <w:szCs w:val="20"/>
          <w:lang w:eastAsia="el-GR"/>
        </w:rPr>
        <w:t xml:space="preserve"> του ν. 4412/2016</w:t>
      </w:r>
    </w:p>
  </w:footnote>
  <w:footnote w:id="4">
    <w:p w14:paraId="6900CD94" w14:textId="77777777" w:rsidR="009A0BC5" w:rsidRPr="0015619F" w:rsidRDefault="009A0BC5" w:rsidP="003128DF">
      <w:pPr>
        <w:spacing w:after="0" w:line="240" w:lineRule="auto"/>
        <w:jc w:val="both"/>
        <w:rPr>
          <w:rFonts w:eastAsia="Times New Roman" w:cs="Calibri"/>
          <w:sz w:val="20"/>
          <w:szCs w:val="20"/>
          <w:lang w:eastAsia="el-GR"/>
        </w:rPr>
      </w:pPr>
      <w:r w:rsidRPr="0015619F">
        <w:rPr>
          <w:rFonts w:eastAsia="Times New Roman" w:cs="Calibri"/>
          <w:sz w:val="20"/>
          <w:szCs w:val="20"/>
          <w:lang w:eastAsia="el-GR"/>
        </w:rPr>
        <w:footnoteRef/>
      </w:r>
      <w:r w:rsidRPr="0015619F">
        <w:rPr>
          <w:rFonts w:eastAsia="Times New Roman" w:cs="Calibri"/>
          <w:sz w:val="20"/>
          <w:szCs w:val="20"/>
          <w:lang w:eastAsia="el-GR"/>
        </w:rPr>
        <w:t xml:space="preserve"> </w:t>
      </w:r>
      <w:proofErr w:type="spellStart"/>
      <w:r w:rsidRPr="0015619F">
        <w:rPr>
          <w:rFonts w:eastAsia="Times New Roman" w:cs="Calibri"/>
          <w:sz w:val="20"/>
          <w:szCs w:val="20"/>
          <w:lang w:eastAsia="el-GR"/>
        </w:rPr>
        <w:t>Πρβλ</w:t>
      </w:r>
      <w:proofErr w:type="spellEnd"/>
      <w:r w:rsidRPr="0015619F">
        <w:rPr>
          <w:rFonts w:eastAsia="Times New Roman" w:cs="Calibri"/>
          <w:sz w:val="20"/>
          <w:szCs w:val="20"/>
          <w:lang w:eastAsia="el-GR"/>
        </w:rPr>
        <w:t xml:space="preserve"> </w:t>
      </w:r>
      <w:proofErr w:type="spellStart"/>
      <w:r w:rsidRPr="0015619F">
        <w:rPr>
          <w:rFonts w:eastAsia="Times New Roman" w:cs="Calibri"/>
          <w:sz w:val="20"/>
          <w:szCs w:val="20"/>
          <w:lang w:eastAsia="el-GR"/>
        </w:rPr>
        <w:t>αριθμ</w:t>
      </w:r>
      <w:proofErr w:type="spellEnd"/>
      <w:r w:rsidRPr="0015619F">
        <w:rPr>
          <w:rFonts w:eastAsia="Times New Roman" w:cs="Calibri"/>
          <w:sz w:val="20"/>
          <w:szCs w:val="20"/>
          <w:lang w:eastAsia="el-GR"/>
        </w:rPr>
        <w:t>. 2/16563/21-02-2019 διευκρινιστικό έγγραφο της Γενικής Δ/</w:t>
      </w:r>
      <w:proofErr w:type="spellStart"/>
      <w:r w:rsidRPr="0015619F">
        <w:rPr>
          <w:rFonts w:eastAsia="Times New Roman" w:cs="Calibri"/>
          <w:sz w:val="20"/>
          <w:szCs w:val="20"/>
          <w:lang w:eastAsia="el-GR"/>
        </w:rPr>
        <w:t>νσης</w:t>
      </w:r>
      <w:proofErr w:type="spellEnd"/>
      <w:r w:rsidRPr="0015619F">
        <w:rPr>
          <w:rFonts w:eastAsia="Times New Roman" w:cs="Calibri"/>
          <w:sz w:val="20"/>
          <w:szCs w:val="20"/>
          <w:lang w:eastAsia="el-GR"/>
        </w:rPr>
        <w:t xml:space="preserve"> Δημοσιονομικής Πολιτικής (ΓΛΚ) του Υπουργείου Οικονομικών</w:t>
      </w:r>
      <w:r w:rsidR="00CF5CD6">
        <w:rPr>
          <w:rFonts w:eastAsia="Times New Roman" w:cs="Calibri"/>
          <w:sz w:val="20"/>
          <w:szCs w:val="20"/>
          <w:lang w:eastAsia="el-GR"/>
        </w:rPr>
        <w:t>.</w:t>
      </w:r>
    </w:p>
  </w:footnote>
  <w:footnote w:id="5">
    <w:p w14:paraId="5EDBA791" w14:textId="77777777" w:rsidR="00235266" w:rsidRPr="00B06AA4" w:rsidRDefault="00235266" w:rsidP="00235266">
      <w:pPr>
        <w:pStyle w:val="a3"/>
        <w:jc w:val="both"/>
        <w:rPr>
          <w:rFonts w:cs="Calibri"/>
        </w:rPr>
      </w:pPr>
      <w:r w:rsidRPr="0015619F">
        <w:rPr>
          <w:rStyle w:val="a4"/>
          <w:rFonts w:cs="Calibri"/>
        </w:rPr>
        <w:footnoteRef/>
      </w:r>
      <w:r w:rsidRPr="0015619F">
        <w:rPr>
          <w:rFonts w:cs="Calibri"/>
        </w:rPr>
        <w:t xml:space="preserve"> </w:t>
      </w:r>
      <w:r w:rsidRPr="0015619F">
        <w:rPr>
          <w:rFonts w:eastAsia="Times New Roman" w:cs="Calibri"/>
          <w:lang w:eastAsia="el-GR"/>
        </w:rPr>
        <w:t xml:space="preserve">Στις διαδικασίες σύναψης δημόσιας σύμβασης προμηθειών, όταν από τα έγγραφα της σύμβασης προβλέπεται χρόνος παράδοσης των </w:t>
      </w:r>
      <w:r>
        <w:rPr>
          <w:rFonts w:eastAsia="Times New Roman" w:cs="Calibri"/>
          <w:lang w:eastAsia="el-GR"/>
        </w:rPr>
        <w:t>υλικ</w:t>
      </w:r>
      <w:r w:rsidRPr="0015619F">
        <w:rPr>
          <w:rFonts w:eastAsia="Times New Roman" w:cs="Calibri"/>
          <w:lang w:eastAsia="el-GR"/>
        </w:rPr>
        <w:t>ών μεγαλύτερος των δώδεκα (12) μηνών, μπορεί να περιλαμβάνεται στα έγγραφα της σύμβασης όρος περί αναπροσαρμογής της τιμής, υπό τους όρους του άρθρου 132 του Ν.4412/16. Στην περίπτωση αυτή πρέπει υποχρεωτικά να καθορίζεται στα έγγραφα της σύμβασης ο τύπος, ο τρόπος και οι προϋποθέσεις της αναπροσαρμογής</w:t>
      </w:r>
      <w:r w:rsidRPr="008C0ACA">
        <w:rPr>
          <w:rFonts w:eastAsia="Times New Roman" w:cs="Calibri"/>
          <w:lang w:eastAsia="el-GR"/>
        </w:rPr>
        <w:t>.</w:t>
      </w:r>
    </w:p>
  </w:footnote>
  <w:footnote w:id="6">
    <w:p w14:paraId="2BB848BC" w14:textId="77777777" w:rsidR="00B976B5" w:rsidRPr="0015619F" w:rsidRDefault="00B976B5" w:rsidP="00031D63">
      <w:pPr>
        <w:pStyle w:val="a3"/>
        <w:jc w:val="both"/>
        <w:rPr>
          <w:rFonts w:cs="Calibri"/>
        </w:rPr>
      </w:pPr>
      <w:r w:rsidRPr="0015619F">
        <w:rPr>
          <w:rStyle w:val="a4"/>
          <w:rFonts w:cs="Calibri"/>
        </w:rPr>
        <w:footnoteRef/>
      </w:r>
      <w:r w:rsidRPr="0015619F">
        <w:rPr>
          <w:rFonts w:cs="Calibri"/>
        </w:rPr>
        <w:t xml:space="preserve"> </w:t>
      </w:r>
      <w:r w:rsidRPr="0015619F">
        <w:rPr>
          <w:rFonts w:eastAsia="Times New Roman" w:cs="Calibri"/>
          <w:lang w:eastAsia="el-GR"/>
        </w:rPr>
        <w:t xml:space="preserve">Η αναθέτουσα αρχή  </w:t>
      </w:r>
      <w:r w:rsidR="00EB318D" w:rsidRPr="0015619F">
        <w:rPr>
          <w:rFonts w:eastAsia="Times New Roman" w:cs="Calibri"/>
          <w:lang w:eastAsia="el-GR"/>
        </w:rPr>
        <w:t>καθορίζει</w:t>
      </w:r>
      <w:r w:rsidRPr="0015619F">
        <w:rPr>
          <w:rFonts w:eastAsia="Times New Roman" w:cs="Calibri"/>
          <w:lang w:eastAsia="el-GR"/>
        </w:rPr>
        <w:t xml:space="preserve"> τα σχετικά με το</w:t>
      </w:r>
      <w:r w:rsidR="008342DC">
        <w:rPr>
          <w:rFonts w:eastAsia="Times New Roman" w:cs="Calibri"/>
          <w:lang w:eastAsia="el-GR"/>
        </w:rPr>
        <w:t>ν</w:t>
      </w:r>
      <w:r w:rsidRPr="0015619F">
        <w:rPr>
          <w:rFonts w:eastAsia="Times New Roman" w:cs="Calibri"/>
          <w:lang w:eastAsia="el-GR"/>
        </w:rPr>
        <w:t xml:space="preserve"> χρόνο παραλαβής, παραπέμποντας στο σχετικό Παράρτημα ή άλλο περιγραφικό έγγραφο της σύμβασης</w:t>
      </w:r>
      <w:r w:rsidR="00E40EBA">
        <w:rPr>
          <w:rFonts w:eastAsia="Times New Roman" w:cs="Calibri"/>
          <w:lang w:eastAsia="el-GR"/>
        </w:rPr>
        <w:t>.</w:t>
      </w:r>
    </w:p>
  </w:footnote>
  <w:footnote w:id="7">
    <w:p w14:paraId="57CB0CB7" w14:textId="77777777" w:rsidR="00791A3C" w:rsidRPr="0015619F" w:rsidRDefault="00791A3C">
      <w:pPr>
        <w:pStyle w:val="a3"/>
        <w:rPr>
          <w:rFonts w:cs="Calibri"/>
        </w:rPr>
      </w:pPr>
      <w:r w:rsidRPr="0015619F">
        <w:rPr>
          <w:rStyle w:val="a4"/>
          <w:rFonts w:cs="Calibri"/>
        </w:rPr>
        <w:footnoteRef/>
      </w:r>
      <w:r w:rsidRPr="0015619F">
        <w:rPr>
          <w:rFonts w:cs="Calibri"/>
        </w:rPr>
        <w:t xml:space="preserve"> </w:t>
      </w:r>
      <w:r w:rsidRPr="0015619F">
        <w:rPr>
          <w:rFonts w:eastAsia="Times New Roman" w:cs="Calibri"/>
          <w:lang w:eastAsia="el-GR"/>
        </w:rPr>
        <w:t xml:space="preserve">Συμπληρώνονται από την </w:t>
      </w:r>
      <w:r w:rsidR="00067790" w:rsidRPr="00067790">
        <w:rPr>
          <w:rFonts w:eastAsia="Times New Roman" w:cs="Calibri"/>
          <w:lang w:eastAsia="el-GR"/>
        </w:rPr>
        <w:t xml:space="preserve">Αναθέτουσα Αρχή </w:t>
      </w:r>
      <w:r w:rsidRPr="0015619F">
        <w:rPr>
          <w:rFonts w:eastAsia="Times New Roman" w:cs="Calibri"/>
          <w:lang w:eastAsia="el-GR"/>
        </w:rPr>
        <w:t>με βάση το αντικείμενο της προμήθειας σύμφωνα με τα άρθρα 210 έως 212 του ν. 4412/2016</w:t>
      </w:r>
    </w:p>
  </w:footnote>
  <w:footnote w:id="8">
    <w:p w14:paraId="23B3C011" w14:textId="77777777" w:rsidR="006D0B07" w:rsidRPr="0015619F" w:rsidRDefault="006D0B07" w:rsidP="006D0B07">
      <w:pPr>
        <w:pStyle w:val="a3"/>
        <w:rPr>
          <w:rFonts w:cs="Calibri"/>
        </w:rPr>
      </w:pPr>
      <w:r w:rsidRPr="0015619F">
        <w:rPr>
          <w:rStyle w:val="a4"/>
          <w:rFonts w:cs="Calibri"/>
        </w:rPr>
        <w:footnoteRef/>
      </w:r>
      <w:r w:rsidRPr="0015619F">
        <w:rPr>
          <w:rFonts w:cs="Calibri"/>
        </w:rPr>
        <w:t xml:space="preserve"> </w:t>
      </w:r>
      <w:r w:rsidRPr="0015619F">
        <w:rPr>
          <w:rFonts w:eastAsia="Times New Roman" w:cs="Calibri"/>
          <w:lang w:eastAsia="el-GR"/>
        </w:rPr>
        <w:t>Συμπληρώνεται εφόσον προβλέπεται σχετική κατάθεση δειγμάτων για την παραλαβή σύμφωνα με το άρθρο 214 του ν. 4412/2016</w:t>
      </w:r>
    </w:p>
  </w:footnote>
  <w:footnote w:id="9">
    <w:p w14:paraId="41DC221E" w14:textId="77777777" w:rsidR="00791A3C" w:rsidRPr="0015619F" w:rsidRDefault="00791A3C" w:rsidP="00245552">
      <w:pPr>
        <w:pStyle w:val="a3"/>
        <w:jc w:val="both"/>
        <w:rPr>
          <w:rFonts w:cs="Calibri"/>
        </w:rPr>
      </w:pPr>
      <w:r w:rsidRPr="0015619F">
        <w:rPr>
          <w:rStyle w:val="a4"/>
          <w:rFonts w:cs="Calibri"/>
        </w:rPr>
        <w:footnoteRef/>
      </w:r>
      <w:r w:rsidRPr="0015619F">
        <w:rPr>
          <w:rFonts w:cs="Calibri"/>
        </w:rPr>
        <w:t xml:space="preserve"> </w:t>
      </w:r>
      <w:r w:rsidRPr="0015619F">
        <w:rPr>
          <w:rFonts w:eastAsia="Times New Roman" w:cs="Calibri"/>
          <w:lang w:eastAsia="el-GR"/>
        </w:rPr>
        <w:t xml:space="preserve">Η </w:t>
      </w:r>
      <w:r w:rsidR="00DE4EB7">
        <w:rPr>
          <w:rFonts w:eastAsia="Times New Roman" w:cs="Calibri"/>
          <w:lang w:eastAsia="el-GR"/>
        </w:rPr>
        <w:t>Α</w:t>
      </w:r>
      <w:r w:rsidRPr="0015619F">
        <w:rPr>
          <w:rFonts w:eastAsia="Times New Roman" w:cs="Calibri"/>
          <w:lang w:eastAsia="el-GR"/>
        </w:rPr>
        <w:t xml:space="preserve">ναθέτουσα </w:t>
      </w:r>
      <w:r w:rsidR="00DE4EB7">
        <w:rPr>
          <w:rFonts w:eastAsia="Times New Roman" w:cs="Calibri"/>
          <w:lang w:eastAsia="el-GR"/>
        </w:rPr>
        <w:t>Α</w:t>
      </w:r>
      <w:r w:rsidRPr="0015619F">
        <w:rPr>
          <w:rFonts w:eastAsia="Times New Roman" w:cs="Calibri"/>
          <w:lang w:eastAsia="el-GR"/>
        </w:rPr>
        <w:t>ρχή  μπορεί όταν κρίνει σκόπιμο για σύμβαση συγκεκριμένης προμήθειας να προβλέπει στα έγγραφα της σύμβασης και εγγυημένη λειτουργία του αντικειμένου της προμήθειας.</w:t>
      </w:r>
    </w:p>
  </w:footnote>
  <w:footnote w:id="10">
    <w:p w14:paraId="3515BFDA" w14:textId="77777777" w:rsidR="00C222AE" w:rsidRPr="0015619F" w:rsidRDefault="00C222AE" w:rsidP="00245552">
      <w:pPr>
        <w:spacing w:after="0" w:line="240" w:lineRule="auto"/>
        <w:jc w:val="both"/>
        <w:rPr>
          <w:rFonts w:eastAsia="Times New Roman" w:cs="Calibri"/>
          <w:sz w:val="20"/>
          <w:szCs w:val="20"/>
          <w:lang w:eastAsia="el-GR"/>
        </w:rPr>
      </w:pPr>
      <w:r w:rsidRPr="0015619F">
        <w:rPr>
          <w:rStyle w:val="a4"/>
          <w:rFonts w:cs="Calibri"/>
          <w:sz w:val="20"/>
          <w:szCs w:val="20"/>
        </w:rPr>
        <w:footnoteRef/>
      </w:r>
      <w:r w:rsidRPr="0015619F">
        <w:rPr>
          <w:rFonts w:cs="Calibri"/>
          <w:sz w:val="20"/>
          <w:szCs w:val="20"/>
        </w:rPr>
        <w:t xml:space="preserve"> </w:t>
      </w:r>
      <w:r w:rsidRPr="0015619F">
        <w:rPr>
          <w:rFonts w:eastAsia="Times New Roman" w:cs="Calibri"/>
          <w:sz w:val="20"/>
          <w:szCs w:val="20"/>
          <w:lang w:eastAsia="el-GR"/>
        </w:rPr>
        <w:t xml:space="preserve">Το εδάφιο β ́ συμπληρώνεται μόνο στη περίπτωση συμβάσεων προμηθειών, για τις οποίες απαιτούνται εργασίες τοποθέτησης ή εγκατάστασης, παροχή υπηρεσιών ή εκτέλεση έργων και για τις οποίες υπάρχει επιφύλαξη, σύμφωνα με τις τυχόν απαιτήσεις της </w:t>
      </w:r>
      <w:r w:rsidR="00DE4EB7">
        <w:rPr>
          <w:rFonts w:eastAsia="Times New Roman" w:cs="Calibri"/>
          <w:sz w:val="20"/>
          <w:szCs w:val="20"/>
          <w:lang w:eastAsia="el-GR"/>
        </w:rPr>
        <w:t>Δ</w:t>
      </w:r>
      <w:r w:rsidRPr="0015619F">
        <w:rPr>
          <w:rFonts w:eastAsia="Times New Roman" w:cs="Calibri"/>
          <w:sz w:val="20"/>
          <w:szCs w:val="20"/>
          <w:lang w:eastAsia="el-GR"/>
        </w:rPr>
        <w:t>ιακήρυξης για την εκτέλεση ορισμένων κρίσιμων καθηκόντων απευθείας από τον ίδιο τον προσφέροντα ή, αν η προσφορά υποβάλλεται από ένωση οικονομικών φορέων, όπως αναφέρεται στην παρ. 2 του άρθρου 19 του ν. 4412/2016, από έναν από τους συμμετέχοντες στην ένωση αυτή, κατά το άρθρο 78 παρ. 2 του ν. 4412/2016</w:t>
      </w:r>
    </w:p>
    <w:p w14:paraId="1E6DD7B4" w14:textId="77777777" w:rsidR="00C222AE" w:rsidRPr="0015619F" w:rsidRDefault="00C222AE" w:rsidP="00C222AE">
      <w:pPr>
        <w:pStyle w:val="a3"/>
        <w:rPr>
          <w:rFonts w:cs="Calibri"/>
        </w:rPr>
      </w:pPr>
    </w:p>
  </w:footnote>
  <w:footnote w:id="11">
    <w:p w14:paraId="76F8CF22" w14:textId="77777777" w:rsidR="00C222AE" w:rsidRPr="0015619F" w:rsidRDefault="00C222AE" w:rsidP="00D74764">
      <w:pPr>
        <w:pStyle w:val="a3"/>
        <w:jc w:val="both"/>
        <w:rPr>
          <w:rFonts w:cs="Calibri"/>
        </w:rPr>
      </w:pPr>
      <w:r w:rsidRPr="0015619F">
        <w:rPr>
          <w:rStyle w:val="a4"/>
          <w:rFonts w:cs="Calibri"/>
        </w:rPr>
        <w:footnoteRef/>
      </w:r>
      <w:r w:rsidRPr="0015619F">
        <w:rPr>
          <w:rFonts w:cs="Calibri"/>
        </w:rPr>
        <w:t xml:space="preserve"> </w:t>
      </w:r>
      <w:r w:rsidRPr="0015619F">
        <w:rPr>
          <w:rFonts w:eastAsia="Times New Roman" w:cs="Calibri"/>
          <w:lang w:eastAsia="el-GR"/>
        </w:rPr>
        <w:t xml:space="preserve">Σε περίπτωση που ο </w:t>
      </w:r>
      <w:r w:rsidR="00DE4EB7">
        <w:rPr>
          <w:rFonts w:eastAsia="Times New Roman" w:cs="Calibri"/>
          <w:lang w:eastAsia="el-GR"/>
        </w:rPr>
        <w:t>Α</w:t>
      </w:r>
      <w:r w:rsidRPr="0015619F">
        <w:rPr>
          <w:rFonts w:eastAsia="Times New Roman" w:cs="Calibri"/>
          <w:lang w:eastAsia="el-GR"/>
        </w:rPr>
        <w:t xml:space="preserve">νάδοχος έχει στηριχθεί στις ικανότητες του υπεργολάβου όσον αφορά τη χρηματοοικονομική επάρκεια-τεχνική και επαγγελματική ικανότητα, σύμφωνα με τις απαιτήσεις της </w:t>
      </w:r>
      <w:r w:rsidR="00DE4EB7">
        <w:rPr>
          <w:rFonts w:eastAsia="Times New Roman" w:cs="Calibri"/>
          <w:lang w:eastAsia="el-GR"/>
        </w:rPr>
        <w:t>Δ</w:t>
      </w:r>
      <w:r w:rsidRPr="0015619F">
        <w:rPr>
          <w:rFonts w:eastAsia="Times New Roman" w:cs="Calibri"/>
          <w:lang w:eastAsia="el-GR"/>
        </w:rPr>
        <w:t>ιακήρυξης, προβλέπονται στο σημείο αυτό όροι σχετικά με τη διαδικασία και τις προϋποθέσεις αντικατάστασής του</w:t>
      </w:r>
    </w:p>
  </w:footnote>
  <w:footnote w:id="12">
    <w:p w14:paraId="422F34C7" w14:textId="77777777" w:rsidR="00C222AE" w:rsidRPr="0015619F" w:rsidRDefault="00C222AE" w:rsidP="00D74764">
      <w:pPr>
        <w:pStyle w:val="a3"/>
        <w:jc w:val="both"/>
        <w:rPr>
          <w:rFonts w:cs="Calibri"/>
        </w:rPr>
      </w:pPr>
      <w:r w:rsidRPr="0015619F">
        <w:rPr>
          <w:rStyle w:val="a4"/>
          <w:rFonts w:cs="Calibri"/>
        </w:rPr>
        <w:footnoteRef/>
      </w:r>
      <w:r w:rsidRPr="0015619F">
        <w:rPr>
          <w:rFonts w:cs="Calibri"/>
        </w:rPr>
        <w:t xml:space="preserve"> </w:t>
      </w:r>
      <w:r w:rsidRPr="0015619F">
        <w:rPr>
          <w:rFonts w:eastAsia="Times New Roman" w:cs="Calibri"/>
          <w:lang w:eastAsia="el-GR"/>
        </w:rPr>
        <w:t>Στο σημείο αυτό αναφέρεται η τυχόν δυνατότητα πληρωμής απευθείας του υπεργολάβου με παραπομπή στο αντίστοιχο άρθρο πληρωμής</w:t>
      </w:r>
      <w:r w:rsidR="00DE4EB7">
        <w:rPr>
          <w:rFonts w:eastAsia="Times New Roman" w:cs="Calibri"/>
          <w:lang w:eastAsia="el-GR"/>
        </w:rPr>
        <w:t>,</w:t>
      </w:r>
      <w:r w:rsidRPr="0015619F">
        <w:rPr>
          <w:rFonts w:eastAsia="Times New Roman" w:cs="Calibri"/>
          <w:lang w:eastAsia="el-GR"/>
        </w:rPr>
        <w:t xml:space="preserve"> στο οποίο  πρέπει να καθορίζονται τα ειδικότερα μέτρα ή οι μηχανισμοί που επιτρέπουν στον κύριο </w:t>
      </w:r>
      <w:r w:rsidR="00DE4EB7">
        <w:rPr>
          <w:rFonts w:eastAsia="Times New Roman" w:cs="Calibri"/>
          <w:lang w:eastAsia="el-GR"/>
        </w:rPr>
        <w:t>Α</w:t>
      </w:r>
      <w:r w:rsidRPr="0015619F">
        <w:rPr>
          <w:rFonts w:eastAsia="Times New Roman" w:cs="Calibri"/>
          <w:lang w:eastAsia="el-GR"/>
        </w:rPr>
        <w:t>νάδοχο να εγείρει αντιρρήσεις ως προς αδικαιολόγητες πληρωμές, καθώς και οι ειδικότερες ρυθμίσεις που αφορούν αυτόν τον τρόπο πληρωμής</w:t>
      </w:r>
    </w:p>
  </w:footnote>
  <w:footnote w:id="13">
    <w:p w14:paraId="28087FA6" w14:textId="77777777" w:rsidR="00A91C8E" w:rsidRDefault="00A91C8E" w:rsidP="00A91C8E">
      <w:pPr>
        <w:pStyle w:val="a3"/>
      </w:pPr>
      <w:r>
        <w:rPr>
          <w:rStyle w:val="a4"/>
        </w:rPr>
        <w:footnoteRef/>
      </w:r>
      <w:r>
        <w:t xml:space="preserve"> </w:t>
      </w:r>
      <w:r>
        <w:t>Αφορά σε φυσικά πρόσωπα</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1939"/>
    <w:multiLevelType w:val="hybridMultilevel"/>
    <w:tmpl w:val="0B40FB8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15C1503D"/>
    <w:multiLevelType w:val="hybridMultilevel"/>
    <w:tmpl w:val="F8E4DEE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28207F8E"/>
    <w:multiLevelType w:val="hybridMultilevel"/>
    <w:tmpl w:val="58F052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1636BAD"/>
    <w:multiLevelType w:val="hybridMultilevel"/>
    <w:tmpl w:val="A41080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7305DA4"/>
    <w:multiLevelType w:val="hybridMultilevel"/>
    <w:tmpl w:val="52C2654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396319947">
    <w:abstractNumId w:val="1"/>
  </w:num>
  <w:num w:numId="2" w16cid:durableId="2130397620">
    <w:abstractNumId w:val="3"/>
  </w:num>
  <w:num w:numId="3" w16cid:durableId="1034309548">
    <w:abstractNumId w:val="0"/>
  </w:num>
  <w:num w:numId="4" w16cid:durableId="932318742">
    <w:abstractNumId w:val="4"/>
  </w:num>
  <w:num w:numId="5" w16cid:durableId="1925034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945"/>
    <w:rsid w:val="000027D7"/>
    <w:rsid w:val="0002033D"/>
    <w:rsid w:val="00031D63"/>
    <w:rsid w:val="0003418D"/>
    <w:rsid w:val="00057B78"/>
    <w:rsid w:val="00061872"/>
    <w:rsid w:val="0006283A"/>
    <w:rsid w:val="00064ECF"/>
    <w:rsid w:val="00067790"/>
    <w:rsid w:val="00067A66"/>
    <w:rsid w:val="000741DE"/>
    <w:rsid w:val="0008060C"/>
    <w:rsid w:val="0008342A"/>
    <w:rsid w:val="0009063D"/>
    <w:rsid w:val="000B6AFC"/>
    <w:rsid w:val="000D6D1F"/>
    <w:rsid w:val="000E3D48"/>
    <w:rsid w:val="00104F1A"/>
    <w:rsid w:val="00121FAF"/>
    <w:rsid w:val="00145EFA"/>
    <w:rsid w:val="001522DB"/>
    <w:rsid w:val="001523C1"/>
    <w:rsid w:val="001544B2"/>
    <w:rsid w:val="0015619F"/>
    <w:rsid w:val="00162970"/>
    <w:rsid w:val="0019154A"/>
    <w:rsid w:val="00191D4A"/>
    <w:rsid w:val="001A52C5"/>
    <w:rsid w:val="001A5992"/>
    <w:rsid w:val="001A78C1"/>
    <w:rsid w:val="001A7BC1"/>
    <w:rsid w:val="001C42E4"/>
    <w:rsid w:val="001D1CCC"/>
    <w:rsid w:val="001E074C"/>
    <w:rsid w:val="001E4BC8"/>
    <w:rsid w:val="001E6B56"/>
    <w:rsid w:val="001E7284"/>
    <w:rsid w:val="001F0F43"/>
    <w:rsid w:val="001F2A0D"/>
    <w:rsid w:val="001F320B"/>
    <w:rsid w:val="00200244"/>
    <w:rsid w:val="00206BA2"/>
    <w:rsid w:val="0022233B"/>
    <w:rsid w:val="002225D2"/>
    <w:rsid w:val="0022517D"/>
    <w:rsid w:val="002261F5"/>
    <w:rsid w:val="00234992"/>
    <w:rsid w:val="00235266"/>
    <w:rsid w:val="002432B6"/>
    <w:rsid w:val="00245552"/>
    <w:rsid w:val="00262064"/>
    <w:rsid w:val="00263460"/>
    <w:rsid w:val="002669F9"/>
    <w:rsid w:val="00270613"/>
    <w:rsid w:val="002818C4"/>
    <w:rsid w:val="002823E7"/>
    <w:rsid w:val="002855E7"/>
    <w:rsid w:val="00290B09"/>
    <w:rsid w:val="00293DCA"/>
    <w:rsid w:val="002941B5"/>
    <w:rsid w:val="002A4D03"/>
    <w:rsid w:val="002C53B6"/>
    <w:rsid w:val="002D6EDB"/>
    <w:rsid w:val="002E0C6A"/>
    <w:rsid w:val="002F017E"/>
    <w:rsid w:val="002F1874"/>
    <w:rsid w:val="002F3630"/>
    <w:rsid w:val="002F7749"/>
    <w:rsid w:val="00300438"/>
    <w:rsid w:val="003016ED"/>
    <w:rsid w:val="003128DF"/>
    <w:rsid w:val="00315862"/>
    <w:rsid w:val="00320C9B"/>
    <w:rsid w:val="00322D2E"/>
    <w:rsid w:val="00331A4B"/>
    <w:rsid w:val="00341F0A"/>
    <w:rsid w:val="0037363B"/>
    <w:rsid w:val="0038003B"/>
    <w:rsid w:val="00381A3D"/>
    <w:rsid w:val="00390D3D"/>
    <w:rsid w:val="00396EF0"/>
    <w:rsid w:val="003A22AD"/>
    <w:rsid w:val="003B76C1"/>
    <w:rsid w:val="003D6F35"/>
    <w:rsid w:val="003E0790"/>
    <w:rsid w:val="003E1945"/>
    <w:rsid w:val="003E508D"/>
    <w:rsid w:val="003E7C7D"/>
    <w:rsid w:val="003F7EC9"/>
    <w:rsid w:val="00411C50"/>
    <w:rsid w:val="0043341B"/>
    <w:rsid w:val="004430C8"/>
    <w:rsid w:val="00456AB0"/>
    <w:rsid w:val="004648FD"/>
    <w:rsid w:val="00476595"/>
    <w:rsid w:val="004834E6"/>
    <w:rsid w:val="004C32E3"/>
    <w:rsid w:val="004C536C"/>
    <w:rsid w:val="004C73D4"/>
    <w:rsid w:val="004E0641"/>
    <w:rsid w:val="004E2D84"/>
    <w:rsid w:val="0051125B"/>
    <w:rsid w:val="0051336E"/>
    <w:rsid w:val="00521E4C"/>
    <w:rsid w:val="00533401"/>
    <w:rsid w:val="00543C97"/>
    <w:rsid w:val="005665BD"/>
    <w:rsid w:val="00570993"/>
    <w:rsid w:val="00570997"/>
    <w:rsid w:val="00571E1B"/>
    <w:rsid w:val="00573680"/>
    <w:rsid w:val="00581781"/>
    <w:rsid w:val="005E21A0"/>
    <w:rsid w:val="005F7E1A"/>
    <w:rsid w:val="006061BB"/>
    <w:rsid w:val="00610B08"/>
    <w:rsid w:val="00613065"/>
    <w:rsid w:val="0067467A"/>
    <w:rsid w:val="0067510F"/>
    <w:rsid w:val="0069224D"/>
    <w:rsid w:val="006B0461"/>
    <w:rsid w:val="006B0B04"/>
    <w:rsid w:val="006B3E50"/>
    <w:rsid w:val="006C1C8B"/>
    <w:rsid w:val="006C1D99"/>
    <w:rsid w:val="006C4270"/>
    <w:rsid w:val="006C5F5E"/>
    <w:rsid w:val="006C6200"/>
    <w:rsid w:val="006D0B07"/>
    <w:rsid w:val="006D3579"/>
    <w:rsid w:val="006D5881"/>
    <w:rsid w:val="006E0EEB"/>
    <w:rsid w:val="006F1753"/>
    <w:rsid w:val="006F3B1C"/>
    <w:rsid w:val="006F3B88"/>
    <w:rsid w:val="006F4843"/>
    <w:rsid w:val="007153F5"/>
    <w:rsid w:val="0071611B"/>
    <w:rsid w:val="00743263"/>
    <w:rsid w:val="00743F97"/>
    <w:rsid w:val="00757899"/>
    <w:rsid w:val="00770148"/>
    <w:rsid w:val="00774010"/>
    <w:rsid w:val="00775075"/>
    <w:rsid w:val="007807D6"/>
    <w:rsid w:val="00791A3C"/>
    <w:rsid w:val="007A2EC5"/>
    <w:rsid w:val="007E1FCB"/>
    <w:rsid w:val="00811A69"/>
    <w:rsid w:val="00823E77"/>
    <w:rsid w:val="00827BE5"/>
    <w:rsid w:val="00831E58"/>
    <w:rsid w:val="00832B45"/>
    <w:rsid w:val="008331C3"/>
    <w:rsid w:val="00834078"/>
    <w:rsid w:val="008342DC"/>
    <w:rsid w:val="00846052"/>
    <w:rsid w:val="00853211"/>
    <w:rsid w:val="008552D4"/>
    <w:rsid w:val="00855828"/>
    <w:rsid w:val="008660AA"/>
    <w:rsid w:val="008722DF"/>
    <w:rsid w:val="0087302F"/>
    <w:rsid w:val="0088707E"/>
    <w:rsid w:val="00887229"/>
    <w:rsid w:val="008E192A"/>
    <w:rsid w:val="00932D23"/>
    <w:rsid w:val="00942F65"/>
    <w:rsid w:val="00947DB8"/>
    <w:rsid w:val="00951141"/>
    <w:rsid w:val="00955D65"/>
    <w:rsid w:val="00980CA7"/>
    <w:rsid w:val="00994BCE"/>
    <w:rsid w:val="009A0BC5"/>
    <w:rsid w:val="009B7246"/>
    <w:rsid w:val="009C3ED6"/>
    <w:rsid w:val="009D286D"/>
    <w:rsid w:val="009F1829"/>
    <w:rsid w:val="009F22BC"/>
    <w:rsid w:val="00A007E1"/>
    <w:rsid w:val="00A021F1"/>
    <w:rsid w:val="00A23918"/>
    <w:rsid w:val="00A24B95"/>
    <w:rsid w:val="00A330E9"/>
    <w:rsid w:val="00A3773E"/>
    <w:rsid w:val="00A46289"/>
    <w:rsid w:val="00A746F9"/>
    <w:rsid w:val="00A91C8E"/>
    <w:rsid w:val="00A95F01"/>
    <w:rsid w:val="00AA2344"/>
    <w:rsid w:val="00AA385F"/>
    <w:rsid w:val="00AA3F6B"/>
    <w:rsid w:val="00AB6535"/>
    <w:rsid w:val="00AC4FC4"/>
    <w:rsid w:val="00AE748C"/>
    <w:rsid w:val="00AF0EE4"/>
    <w:rsid w:val="00B0019D"/>
    <w:rsid w:val="00B058B4"/>
    <w:rsid w:val="00B1390E"/>
    <w:rsid w:val="00B25532"/>
    <w:rsid w:val="00B53ED4"/>
    <w:rsid w:val="00B6304C"/>
    <w:rsid w:val="00B70BF1"/>
    <w:rsid w:val="00B757D2"/>
    <w:rsid w:val="00B971D4"/>
    <w:rsid w:val="00B976B5"/>
    <w:rsid w:val="00BC268C"/>
    <w:rsid w:val="00BC402B"/>
    <w:rsid w:val="00BC7234"/>
    <w:rsid w:val="00BD6A22"/>
    <w:rsid w:val="00C02FF3"/>
    <w:rsid w:val="00C07714"/>
    <w:rsid w:val="00C11A0F"/>
    <w:rsid w:val="00C14465"/>
    <w:rsid w:val="00C222AE"/>
    <w:rsid w:val="00C23A09"/>
    <w:rsid w:val="00C42F37"/>
    <w:rsid w:val="00C45305"/>
    <w:rsid w:val="00C46FA5"/>
    <w:rsid w:val="00C5271D"/>
    <w:rsid w:val="00C577C7"/>
    <w:rsid w:val="00C61E24"/>
    <w:rsid w:val="00C6476E"/>
    <w:rsid w:val="00C70EBB"/>
    <w:rsid w:val="00C91DB1"/>
    <w:rsid w:val="00C921E3"/>
    <w:rsid w:val="00C97039"/>
    <w:rsid w:val="00CA7C41"/>
    <w:rsid w:val="00CB492F"/>
    <w:rsid w:val="00CD3B24"/>
    <w:rsid w:val="00CE4AD9"/>
    <w:rsid w:val="00CF5CD6"/>
    <w:rsid w:val="00D0062B"/>
    <w:rsid w:val="00D12A78"/>
    <w:rsid w:val="00D16D95"/>
    <w:rsid w:val="00D27D06"/>
    <w:rsid w:val="00D324AA"/>
    <w:rsid w:val="00D53F64"/>
    <w:rsid w:val="00D57A40"/>
    <w:rsid w:val="00D65EF7"/>
    <w:rsid w:val="00D74764"/>
    <w:rsid w:val="00D85D8E"/>
    <w:rsid w:val="00DA057B"/>
    <w:rsid w:val="00DB4458"/>
    <w:rsid w:val="00DB4B17"/>
    <w:rsid w:val="00DB4FEC"/>
    <w:rsid w:val="00DC1129"/>
    <w:rsid w:val="00DC1971"/>
    <w:rsid w:val="00DC2642"/>
    <w:rsid w:val="00DE0925"/>
    <w:rsid w:val="00DE3725"/>
    <w:rsid w:val="00DE4EB7"/>
    <w:rsid w:val="00E06BED"/>
    <w:rsid w:val="00E13BE9"/>
    <w:rsid w:val="00E16AB5"/>
    <w:rsid w:val="00E175B8"/>
    <w:rsid w:val="00E20BE5"/>
    <w:rsid w:val="00E309CD"/>
    <w:rsid w:val="00E36920"/>
    <w:rsid w:val="00E40EBA"/>
    <w:rsid w:val="00E430EA"/>
    <w:rsid w:val="00E45444"/>
    <w:rsid w:val="00E45D66"/>
    <w:rsid w:val="00E46B4C"/>
    <w:rsid w:val="00E62CD8"/>
    <w:rsid w:val="00E735CD"/>
    <w:rsid w:val="00E91D79"/>
    <w:rsid w:val="00EB144B"/>
    <w:rsid w:val="00EB318D"/>
    <w:rsid w:val="00EB7076"/>
    <w:rsid w:val="00EC3D8D"/>
    <w:rsid w:val="00EE6152"/>
    <w:rsid w:val="00EF3F19"/>
    <w:rsid w:val="00F11214"/>
    <w:rsid w:val="00F12184"/>
    <w:rsid w:val="00F26FCA"/>
    <w:rsid w:val="00F30CF6"/>
    <w:rsid w:val="00F3410A"/>
    <w:rsid w:val="00F35C08"/>
    <w:rsid w:val="00F36F72"/>
    <w:rsid w:val="00F5031A"/>
    <w:rsid w:val="00F6628B"/>
    <w:rsid w:val="00F925AF"/>
    <w:rsid w:val="00FB6FBA"/>
    <w:rsid w:val="00FC6796"/>
    <w:rsid w:val="00FE75B6"/>
    <w:rsid w:val="00FF6C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3AFA7"/>
  <w15:docId w15:val="{144BFA9B-7BC6-42FE-96B0-974E578F7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2AE"/>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nhideWhenUsed/>
    <w:rsid w:val="004C32E3"/>
    <w:pPr>
      <w:spacing w:after="0" w:line="240" w:lineRule="auto"/>
    </w:pPr>
    <w:rPr>
      <w:sz w:val="20"/>
      <w:szCs w:val="20"/>
    </w:rPr>
  </w:style>
  <w:style w:type="character" w:customStyle="1" w:styleId="Char">
    <w:name w:val="Κείμενο υποσημείωσης Char"/>
    <w:link w:val="a3"/>
    <w:rsid w:val="004C32E3"/>
    <w:rPr>
      <w:sz w:val="20"/>
      <w:szCs w:val="20"/>
    </w:rPr>
  </w:style>
  <w:style w:type="character" w:styleId="a4">
    <w:name w:val="footnote reference"/>
    <w:uiPriority w:val="99"/>
    <w:unhideWhenUsed/>
    <w:rsid w:val="004C32E3"/>
    <w:rPr>
      <w:vertAlign w:val="superscript"/>
    </w:rPr>
  </w:style>
  <w:style w:type="character" w:customStyle="1" w:styleId="a5">
    <w:name w:val="Χαρακτήρες υποσημείωσης"/>
    <w:rsid w:val="002941B5"/>
    <w:rPr>
      <w:rFonts w:cs="Times New Roman"/>
      <w:vertAlign w:val="superscript"/>
    </w:rPr>
  </w:style>
  <w:style w:type="paragraph" w:styleId="a6">
    <w:name w:val="header"/>
    <w:basedOn w:val="a"/>
    <w:link w:val="Char0"/>
    <w:uiPriority w:val="99"/>
    <w:unhideWhenUsed/>
    <w:rsid w:val="002432B6"/>
    <w:pPr>
      <w:tabs>
        <w:tab w:val="center" w:pos="4153"/>
        <w:tab w:val="right" w:pos="8306"/>
      </w:tabs>
      <w:spacing w:after="0" w:line="240" w:lineRule="auto"/>
    </w:pPr>
  </w:style>
  <w:style w:type="character" w:customStyle="1" w:styleId="Char0">
    <w:name w:val="Κεφαλίδα Char"/>
    <w:basedOn w:val="a0"/>
    <w:link w:val="a6"/>
    <w:uiPriority w:val="99"/>
    <w:rsid w:val="002432B6"/>
  </w:style>
  <w:style w:type="paragraph" w:styleId="a7">
    <w:name w:val="footer"/>
    <w:basedOn w:val="a"/>
    <w:link w:val="Char1"/>
    <w:unhideWhenUsed/>
    <w:rsid w:val="002432B6"/>
    <w:pPr>
      <w:tabs>
        <w:tab w:val="center" w:pos="4153"/>
        <w:tab w:val="right" w:pos="8306"/>
      </w:tabs>
      <w:spacing w:after="0" w:line="240" w:lineRule="auto"/>
    </w:pPr>
  </w:style>
  <w:style w:type="character" w:customStyle="1" w:styleId="Char1">
    <w:name w:val="Υποσέλιδο Char"/>
    <w:basedOn w:val="a0"/>
    <w:link w:val="a7"/>
    <w:rsid w:val="002432B6"/>
  </w:style>
  <w:style w:type="character" w:styleId="-">
    <w:name w:val="Hyperlink"/>
    <w:rsid w:val="00057B78"/>
    <w:rPr>
      <w:color w:val="0000FF"/>
      <w:u w:val="single"/>
    </w:rPr>
  </w:style>
  <w:style w:type="character" w:customStyle="1" w:styleId="a8">
    <w:name w:val="Σύμβολο υποσημείωσης"/>
    <w:rsid w:val="00057B78"/>
    <w:rPr>
      <w:vertAlign w:val="superscript"/>
    </w:rPr>
  </w:style>
  <w:style w:type="paragraph" w:styleId="a9">
    <w:name w:val="Balloon Text"/>
    <w:basedOn w:val="a"/>
    <w:link w:val="Char2"/>
    <w:uiPriority w:val="99"/>
    <w:semiHidden/>
    <w:unhideWhenUsed/>
    <w:rsid w:val="000741DE"/>
    <w:pPr>
      <w:spacing w:after="0" w:line="240" w:lineRule="auto"/>
    </w:pPr>
    <w:rPr>
      <w:rFonts w:ascii="Segoe UI" w:hAnsi="Segoe UI" w:cs="Segoe UI"/>
      <w:sz w:val="18"/>
      <w:szCs w:val="18"/>
    </w:rPr>
  </w:style>
  <w:style w:type="character" w:customStyle="1" w:styleId="Char2">
    <w:name w:val="Κείμενο πλαισίου Char"/>
    <w:link w:val="a9"/>
    <w:uiPriority w:val="99"/>
    <w:semiHidden/>
    <w:rsid w:val="000741DE"/>
    <w:rPr>
      <w:rFonts w:ascii="Segoe UI" w:hAnsi="Segoe UI" w:cs="Segoe UI"/>
      <w:sz w:val="18"/>
      <w:szCs w:val="18"/>
      <w:lang w:eastAsia="en-US"/>
    </w:rPr>
  </w:style>
  <w:style w:type="character" w:styleId="aa">
    <w:name w:val="annotation reference"/>
    <w:uiPriority w:val="99"/>
    <w:semiHidden/>
    <w:unhideWhenUsed/>
    <w:rsid w:val="00E175B8"/>
    <w:rPr>
      <w:sz w:val="16"/>
      <w:szCs w:val="16"/>
    </w:rPr>
  </w:style>
  <w:style w:type="paragraph" w:styleId="ab">
    <w:name w:val="annotation text"/>
    <w:basedOn w:val="a"/>
    <w:link w:val="Char3"/>
    <w:uiPriority w:val="99"/>
    <w:semiHidden/>
    <w:unhideWhenUsed/>
    <w:rsid w:val="00E175B8"/>
    <w:rPr>
      <w:sz w:val="20"/>
      <w:szCs w:val="20"/>
    </w:rPr>
  </w:style>
  <w:style w:type="character" w:customStyle="1" w:styleId="Char3">
    <w:name w:val="Κείμενο σχολίου Char"/>
    <w:link w:val="ab"/>
    <w:uiPriority w:val="99"/>
    <w:semiHidden/>
    <w:rsid w:val="00E175B8"/>
    <w:rPr>
      <w:lang w:val="el-GR"/>
    </w:rPr>
  </w:style>
  <w:style w:type="paragraph" w:styleId="ac">
    <w:name w:val="annotation subject"/>
    <w:basedOn w:val="ab"/>
    <w:next w:val="ab"/>
    <w:link w:val="Char4"/>
    <w:uiPriority w:val="99"/>
    <w:semiHidden/>
    <w:unhideWhenUsed/>
    <w:rsid w:val="00E175B8"/>
    <w:rPr>
      <w:b/>
      <w:bCs/>
    </w:rPr>
  </w:style>
  <w:style w:type="character" w:customStyle="1" w:styleId="Char4">
    <w:name w:val="Θέμα σχολίου Char"/>
    <w:link w:val="ac"/>
    <w:uiPriority w:val="99"/>
    <w:semiHidden/>
    <w:rsid w:val="00E175B8"/>
    <w:rPr>
      <w:b/>
      <w:bCs/>
      <w:lang w:val="el-GR"/>
    </w:rPr>
  </w:style>
  <w:style w:type="paragraph" w:customStyle="1" w:styleId="normalwithoutspacing">
    <w:name w:val="normal_without_spacing"/>
    <w:basedOn w:val="a"/>
    <w:rsid w:val="00E46B4C"/>
    <w:pPr>
      <w:suppressAutoHyphens/>
      <w:spacing w:after="60" w:line="240" w:lineRule="auto"/>
      <w:jc w:val="both"/>
    </w:pPr>
    <w:rPr>
      <w:rFonts w:eastAsia="Times New Roman" w:cs="Calibri"/>
      <w:szCs w:val="24"/>
      <w:lang w:eastAsia="ar-SA"/>
    </w:rPr>
  </w:style>
  <w:style w:type="table" w:styleId="ad">
    <w:name w:val="Table Grid"/>
    <w:basedOn w:val="a1"/>
    <w:uiPriority w:val="59"/>
    <w:rsid w:val="00D74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396EF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0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aadhsy.gr/n4412/n4412fulltextlinks.htm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A7E8DC-2B2F-4C25-95CC-0E9EB075D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5191</Words>
  <Characters>28035</Characters>
  <Application>Microsoft Office Word</Application>
  <DocSecurity>0</DocSecurity>
  <Lines>233</Lines>
  <Paragraphs>66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33160</CharactersWithSpaces>
  <SharedDoc>false</SharedDoc>
  <HLinks>
    <vt:vector size="6" baseType="variant">
      <vt:variant>
        <vt:i4>6881360</vt:i4>
      </vt:variant>
      <vt:variant>
        <vt:i4>0</vt:i4>
      </vt:variant>
      <vt:variant>
        <vt:i4>0</vt:i4>
      </vt:variant>
      <vt:variant>
        <vt:i4>5</vt:i4>
      </vt:variant>
      <vt:variant>
        <vt:lpwstr>http://www.eaadhsy.gr/n4412/n4412fulltextlinks.html</vt:lpwstr>
      </vt:variant>
      <vt:variant>
        <vt:lpwstr>art105_4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Stefanos</dc:creator>
  <cp:keywords/>
  <dc:description/>
  <cp:lastModifiedBy>ΑΠΑΤΣΙΔΗΣ ΧΡΗΣΤΟΣ</cp:lastModifiedBy>
  <cp:revision>2</cp:revision>
  <dcterms:created xsi:type="dcterms:W3CDTF">2023-06-16T11:25:00Z</dcterms:created>
  <dcterms:modified xsi:type="dcterms:W3CDTF">2023-06-16T11:25:00Z</dcterms:modified>
</cp:coreProperties>
</file>